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40"/>
        <w:gridCol w:w="6840"/>
      </w:tblGrid>
      <w:tr w:rsidR="00D9788C" w:rsidRPr="00E42610" w14:paraId="2F718542" w14:textId="77777777" w:rsidTr="00946B9C">
        <w:trPr>
          <w:jc w:val="center"/>
        </w:trPr>
        <w:tc>
          <w:tcPr>
            <w:tcW w:w="6840" w:type="dxa"/>
          </w:tcPr>
          <w:p w14:paraId="61B27053" w14:textId="77777777" w:rsidR="00D9788C" w:rsidRPr="00E42610" w:rsidRDefault="00D9788C" w:rsidP="00946B9C">
            <w:pPr>
              <w:rPr>
                <w:sz w:val="22"/>
                <w:szCs w:val="22"/>
                <w:lang w:bidi="x-none"/>
              </w:rPr>
            </w:pPr>
            <w:r w:rsidRPr="00E42610">
              <w:rPr>
                <w:sz w:val="22"/>
                <w:szCs w:val="22"/>
                <w:lang w:bidi="x-none"/>
              </w:rPr>
              <w:t>Students will understand</w:t>
            </w:r>
          </w:p>
          <w:p w14:paraId="158BFCFE" w14:textId="53EB7A5C" w:rsidR="00D9788C" w:rsidRPr="00E42610" w:rsidRDefault="00D9788C" w:rsidP="00D9788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lang w:bidi="x-none"/>
              </w:rPr>
            </w:pPr>
            <w:r w:rsidRPr="00E42610">
              <w:rPr>
                <w:rFonts w:ascii="Times New Roman" w:hAnsi="Times New Roman"/>
                <w:lang w:bidi="x-none"/>
              </w:rPr>
              <w:t>Biotechnology is used in the modification of cells or biological molecules for a specific application</w:t>
            </w:r>
          </w:p>
          <w:p w14:paraId="367551C6" w14:textId="77777777" w:rsidR="00D9788C" w:rsidRPr="00E42610" w:rsidRDefault="00D9788C" w:rsidP="00D9788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lang w:bidi="x-none"/>
              </w:rPr>
            </w:pPr>
            <w:r w:rsidRPr="00E42610">
              <w:rPr>
                <w:rFonts w:ascii="Times New Roman" w:hAnsi="Times New Roman"/>
                <w:lang w:bidi="x-none"/>
              </w:rPr>
              <w:t>How patent law regarding DNA has evolved with technology since the 1970’s and is still changing.</w:t>
            </w:r>
          </w:p>
          <w:p w14:paraId="4DCEE6EE" w14:textId="77777777" w:rsidR="00D9788C" w:rsidRPr="00E42610" w:rsidRDefault="00D9788C" w:rsidP="00D9788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lang w:bidi="x-none"/>
              </w:rPr>
            </w:pPr>
            <w:r w:rsidRPr="00E42610">
              <w:rPr>
                <w:rFonts w:ascii="Times New Roman" w:hAnsi="Times New Roman"/>
                <w:lang w:bidi="x-none"/>
              </w:rPr>
              <w:t>How PCR rapidly replicates a small part of an organism’s genome.</w:t>
            </w:r>
          </w:p>
          <w:p w14:paraId="157E15AD" w14:textId="77777777" w:rsidR="00D9788C" w:rsidRPr="00E42610" w:rsidRDefault="00D9788C" w:rsidP="00D9788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lang w:bidi="x-none"/>
              </w:rPr>
            </w:pPr>
            <w:r w:rsidRPr="00E42610">
              <w:rPr>
                <w:rFonts w:ascii="Times New Roman" w:hAnsi="Times New Roman"/>
                <w:lang w:bidi="x-none"/>
              </w:rPr>
              <w:t>The uses connected to PCR.</w:t>
            </w:r>
          </w:p>
          <w:p w14:paraId="21123FD4" w14:textId="77777777" w:rsidR="00D9788C" w:rsidRPr="00E42610" w:rsidRDefault="00D9788C" w:rsidP="00D9788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lang w:bidi="x-none"/>
              </w:rPr>
            </w:pPr>
            <w:r w:rsidRPr="00E42610">
              <w:rPr>
                <w:rFonts w:ascii="Times New Roman" w:hAnsi="Times New Roman"/>
                <w:lang w:bidi="x-none"/>
              </w:rPr>
              <w:t>Describe and define other nucleic acid amplification technologies that followed PCR.</w:t>
            </w:r>
          </w:p>
          <w:p w14:paraId="54276169" w14:textId="0BC1F424" w:rsidR="00D9788C" w:rsidRPr="00E42610" w:rsidRDefault="00D9788C" w:rsidP="00D9788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lang w:bidi="x-none"/>
              </w:rPr>
            </w:pPr>
            <w:r w:rsidRPr="00E42610">
              <w:rPr>
                <w:rFonts w:ascii="Times New Roman" w:hAnsi="Times New Roman"/>
                <w:lang w:bidi="x-none"/>
              </w:rPr>
              <w:t>Reasons for the restrictions on recombinant DNA technology, if the genetic code was not universal.</w:t>
            </w:r>
          </w:p>
          <w:p w14:paraId="2ABFBEF4" w14:textId="351B5F73" w:rsidR="00036564" w:rsidRPr="00E42610" w:rsidRDefault="00036564" w:rsidP="00D9788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lang w:bidi="x-none"/>
              </w:rPr>
            </w:pPr>
            <w:r w:rsidRPr="00E42610">
              <w:rPr>
                <w:rFonts w:ascii="Times New Roman" w:hAnsi="Times New Roman"/>
                <w:lang w:bidi="x-none"/>
              </w:rPr>
              <w:t>Bio</w:t>
            </w:r>
            <w:r w:rsidR="009E700A" w:rsidRPr="00E42610">
              <w:rPr>
                <w:rFonts w:ascii="Times New Roman" w:hAnsi="Times New Roman"/>
                <w:lang w:bidi="x-none"/>
              </w:rPr>
              <w:t>re</w:t>
            </w:r>
            <w:r w:rsidRPr="00E42610">
              <w:rPr>
                <w:rFonts w:ascii="Times New Roman" w:hAnsi="Times New Roman"/>
                <w:lang w:bidi="x-none"/>
              </w:rPr>
              <w:t>m</w:t>
            </w:r>
            <w:r w:rsidR="009E700A" w:rsidRPr="00E42610">
              <w:rPr>
                <w:rFonts w:ascii="Times New Roman" w:hAnsi="Times New Roman"/>
                <w:lang w:bidi="x-none"/>
              </w:rPr>
              <w:t>edi</w:t>
            </w:r>
            <w:r w:rsidRPr="00E42610">
              <w:rPr>
                <w:rFonts w:ascii="Times New Roman" w:hAnsi="Times New Roman"/>
                <w:lang w:bidi="x-none"/>
              </w:rPr>
              <w:t xml:space="preserve">ation uses natural abilities to detoxify </w:t>
            </w:r>
            <w:r w:rsidR="009E700A" w:rsidRPr="00E42610">
              <w:rPr>
                <w:rFonts w:ascii="Times New Roman" w:hAnsi="Times New Roman"/>
                <w:lang w:bidi="x-none"/>
              </w:rPr>
              <w:t>environmental</w:t>
            </w:r>
            <w:r w:rsidRPr="00E42610">
              <w:rPr>
                <w:rFonts w:ascii="Times New Roman" w:hAnsi="Times New Roman"/>
                <w:lang w:bidi="x-none"/>
              </w:rPr>
              <w:t xml:space="preserve"> </w:t>
            </w:r>
            <w:r w:rsidR="009E700A" w:rsidRPr="00E42610">
              <w:rPr>
                <w:rFonts w:ascii="Times New Roman" w:hAnsi="Times New Roman"/>
                <w:lang w:bidi="x-none"/>
              </w:rPr>
              <w:t xml:space="preserve">contaminants. </w:t>
            </w:r>
          </w:p>
          <w:p w14:paraId="762996E4" w14:textId="37FC3CA6" w:rsidR="009E700A" w:rsidRPr="00E42610" w:rsidRDefault="009E700A" w:rsidP="00D9788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lang w:bidi="x-none"/>
              </w:rPr>
            </w:pPr>
            <w:r w:rsidRPr="00E42610">
              <w:rPr>
                <w:rFonts w:ascii="Times New Roman" w:hAnsi="Times New Roman"/>
                <w:lang w:bidi="x-none"/>
              </w:rPr>
              <w:t>DNA microarrays enable researchers to track gene expression and DNA variants.</w:t>
            </w:r>
          </w:p>
          <w:p w14:paraId="62AF6CAB" w14:textId="0427B087" w:rsidR="009E700A" w:rsidRPr="00E42610" w:rsidRDefault="009E700A" w:rsidP="00D9788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lang w:bidi="x-none"/>
              </w:rPr>
            </w:pPr>
            <w:r w:rsidRPr="00E42610">
              <w:rPr>
                <w:rFonts w:ascii="Times New Roman" w:hAnsi="Times New Roman"/>
                <w:lang w:bidi="x-none"/>
              </w:rPr>
              <w:t xml:space="preserve">The DNA microarrays reveals patterns and color intensities of spots that indicate which genes are expressed or if gene variants </w:t>
            </w:r>
            <w:r w:rsidR="006E6345" w:rsidRPr="00E42610">
              <w:rPr>
                <w:rFonts w:ascii="Times New Roman" w:hAnsi="Times New Roman"/>
                <w:lang w:bidi="x-none"/>
              </w:rPr>
              <w:t>are</w:t>
            </w:r>
            <w:r w:rsidRPr="00E42610">
              <w:rPr>
                <w:rFonts w:ascii="Times New Roman" w:hAnsi="Times New Roman"/>
                <w:lang w:bidi="x-none"/>
              </w:rPr>
              <w:t xml:space="preserve"> present.</w:t>
            </w:r>
          </w:p>
          <w:p w14:paraId="05D0D83B" w14:textId="01ABDDC6" w:rsidR="00D9788C" w:rsidRPr="00E42610" w:rsidRDefault="00D9788C" w:rsidP="00D9788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lang w:bidi="x-none"/>
              </w:rPr>
            </w:pPr>
            <w:r w:rsidRPr="00E42610">
              <w:rPr>
                <w:rFonts w:ascii="Times New Roman" w:hAnsi="Times New Roman"/>
                <w:lang w:bidi="x-none"/>
              </w:rPr>
              <w:t>Genetic testing and counseling.</w:t>
            </w:r>
          </w:p>
          <w:p w14:paraId="3967A748" w14:textId="13CF181F" w:rsidR="006E6345" w:rsidRPr="00E42610" w:rsidRDefault="006E6345" w:rsidP="00D9788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lang w:bidi="x-none"/>
              </w:rPr>
            </w:pPr>
            <w:r w:rsidRPr="00E42610">
              <w:rPr>
                <w:rFonts w:ascii="Times New Roman" w:hAnsi="Times New Roman"/>
                <w:lang w:bidi="x-none"/>
              </w:rPr>
              <w:t>Genetic testing raises privacy issues when physicians must decide when it is appropriate to breach confidentiality about a test result.</w:t>
            </w:r>
          </w:p>
          <w:p w14:paraId="0ADD0EB8" w14:textId="29B93E9E" w:rsidR="006E6345" w:rsidRPr="00E42610" w:rsidRDefault="006E6345" w:rsidP="00D9788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lang w:bidi="x-none"/>
              </w:rPr>
            </w:pPr>
            <w:r w:rsidRPr="00E42610">
              <w:rPr>
                <w:rFonts w:ascii="Times New Roman" w:hAnsi="Times New Roman"/>
                <w:lang w:bidi="x-none"/>
              </w:rPr>
              <w:t>Different approaches to treating genetic diseases.</w:t>
            </w:r>
          </w:p>
          <w:p w14:paraId="42A3FA48" w14:textId="332BE589" w:rsidR="00FA6422" w:rsidRPr="00E42610" w:rsidRDefault="00FA6422" w:rsidP="00D9788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lang w:bidi="x-none"/>
              </w:rPr>
            </w:pPr>
            <w:r w:rsidRPr="00E42610">
              <w:rPr>
                <w:rFonts w:ascii="Times New Roman" w:hAnsi="Times New Roman"/>
                <w:lang w:bidi="x-none"/>
              </w:rPr>
              <w:t>The causes of infertility among men.</w:t>
            </w:r>
          </w:p>
          <w:p w14:paraId="3804162B" w14:textId="639B3550" w:rsidR="00D9788C" w:rsidRPr="00E42610" w:rsidRDefault="00D9788C" w:rsidP="00D9788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lang w:bidi="x-none"/>
              </w:rPr>
            </w:pPr>
            <w:r w:rsidRPr="00E42610">
              <w:rPr>
                <w:rFonts w:ascii="Times New Roman" w:hAnsi="Times New Roman"/>
                <w:lang w:bidi="x-none"/>
              </w:rPr>
              <w:t>The causes of infertility among women.</w:t>
            </w:r>
          </w:p>
          <w:p w14:paraId="54593067" w14:textId="26A60C57" w:rsidR="00FA6422" w:rsidRPr="00E42610" w:rsidRDefault="00FA6422" w:rsidP="00D9788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lang w:bidi="x-none"/>
              </w:rPr>
            </w:pPr>
            <w:r w:rsidRPr="00E42610">
              <w:rPr>
                <w:rFonts w:ascii="Times New Roman" w:hAnsi="Times New Roman"/>
                <w:lang w:bidi="x-none"/>
              </w:rPr>
              <w:t>Assisted reproductive technologies replace what is missing in reproduction.</w:t>
            </w:r>
          </w:p>
          <w:p w14:paraId="2BE23BD8" w14:textId="77777777" w:rsidR="00D9788C" w:rsidRPr="00E42610" w:rsidRDefault="00D9788C" w:rsidP="00D9788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  <w:lang w:bidi="x-none"/>
              </w:rPr>
            </w:pPr>
            <w:r w:rsidRPr="00E42610">
              <w:rPr>
                <w:rFonts w:ascii="Times New Roman" w:hAnsi="Times New Roman"/>
                <w:lang w:bidi="x-none"/>
              </w:rPr>
              <w:t>The contribution</w:t>
            </w:r>
            <w:r w:rsidR="00E42610" w:rsidRPr="00E42610">
              <w:rPr>
                <w:rFonts w:ascii="Times New Roman" w:hAnsi="Times New Roman"/>
                <w:lang w:bidi="x-none"/>
              </w:rPr>
              <w:t>s</w:t>
            </w:r>
            <w:r w:rsidRPr="00E42610">
              <w:rPr>
                <w:rFonts w:ascii="Times New Roman" w:hAnsi="Times New Roman"/>
                <w:lang w:bidi="x-none"/>
              </w:rPr>
              <w:t xml:space="preserve"> of expresses sequence tag, positional cloning, and automated DNA sequencing technologies </w:t>
            </w:r>
            <w:r w:rsidR="00E42610" w:rsidRPr="00E42610">
              <w:rPr>
                <w:rFonts w:ascii="Times New Roman" w:hAnsi="Times New Roman"/>
                <w:lang w:bidi="x-none"/>
              </w:rPr>
              <w:t xml:space="preserve">led </w:t>
            </w:r>
            <w:r w:rsidRPr="00E42610">
              <w:rPr>
                <w:rFonts w:ascii="Times New Roman" w:hAnsi="Times New Roman"/>
                <w:lang w:bidi="x-none"/>
              </w:rPr>
              <w:t>to sequencing of the human genome.</w:t>
            </w:r>
          </w:p>
          <w:p w14:paraId="0FD33515" w14:textId="2B7E6B2C" w:rsidR="00E42610" w:rsidRPr="00E42610" w:rsidRDefault="00E42610" w:rsidP="00E42610">
            <w:pPr>
              <w:pStyle w:val="ListParagraph"/>
              <w:ind w:left="770"/>
              <w:rPr>
                <w:rFonts w:ascii="Times New Roman" w:hAnsi="Times New Roman"/>
                <w:sz w:val="20"/>
                <w:szCs w:val="20"/>
                <w:lang w:bidi="x-none"/>
              </w:rPr>
            </w:pPr>
          </w:p>
        </w:tc>
        <w:tc>
          <w:tcPr>
            <w:tcW w:w="6840" w:type="dxa"/>
          </w:tcPr>
          <w:p w14:paraId="1ACB577A" w14:textId="77777777" w:rsidR="00E42610" w:rsidRPr="00E42610" w:rsidRDefault="00D9788C" w:rsidP="00E42610">
            <w:pPr>
              <w:rPr>
                <w:sz w:val="22"/>
                <w:szCs w:val="22"/>
                <w:lang w:bidi="x-none"/>
              </w:rPr>
            </w:pPr>
            <w:r w:rsidRPr="00E42610">
              <w:rPr>
                <w:sz w:val="22"/>
                <w:szCs w:val="22"/>
                <w:lang w:bidi="x-none"/>
              </w:rPr>
              <w:t xml:space="preserve">Essential Questions: </w:t>
            </w:r>
          </w:p>
          <w:p w14:paraId="322ED643" w14:textId="3116E78F" w:rsidR="00D9788C" w:rsidRPr="00E42610" w:rsidRDefault="00D9788C" w:rsidP="00E42610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E42610">
              <w:rPr>
                <w:rFonts w:ascii="Times New Roman" w:hAnsi="Times New Roman"/>
                <w:sz w:val="22"/>
                <w:szCs w:val="22"/>
                <w:lang w:bidi="x-none"/>
              </w:rPr>
              <w:t>How is the use of Biotechnology or modification of cells or biological molecules use for monitoring DNA?</w:t>
            </w:r>
          </w:p>
          <w:p w14:paraId="49DEA3C1" w14:textId="77777777" w:rsidR="00D9788C" w:rsidRPr="00E42610" w:rsidRDefault="00D9788C" w:rsidP="00E42610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E42610">
              <w:rPr>
                <w:rFonts w:ascii="Times New Roman" w:hAnsi="Times New Roman"/>
                <w:sz w:val="22"/>
                <w:szCs w:val="22"/>
                <w:lang w:bidi="x-none"/>
              </w:rPr>
              <w:t>How has patent law regarding DNA evolved with the technology since the 1970’s?</w:t>
            </w:r>
          </w:p>
          <w:p w14:paraId="7D3CEDAA" w14:textId="77777777" w:rsidR="00D9788C" w:rsidRPr="00E42610" w:rsidRDefault="00D9788C" w:rsidP="00E42610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E42610">
              <w:rPr>
                <w:rFonts w:ascii="Times New Roman" w:hAnsi="Times New Roman"/>
                <w:sz w:val="22"/>
                <w:szCs w:val="22"/>
                <w:lang w:bidi="x-none"/>
              </w:rPr>
              <w:t>How does PCR rapidly replicate a small part of an organism’s genome?</w:t>
            </w:r>
          </w:p>
          <w:p w14:paraId="257688B2" w14:textId="68B03740" w:rsidR="00D9788C" w:rsidRPr="00E42610" w:rsidRDefault="00D9788C" w:rsidP="00E42610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E42610">
              <w:rPr>
                <w:rFonts w:ascii="Times New Roman" w:hAnsi="Times New Roman"/>
                <w:sz w:val="22"/>
                <w:szCs w:val="22"/>
                <w:lang w:bidi="x-none"/>
              </w:rPr>
              <w:t>How can genes be isolated from genomic DNA libraries or cDNA libraries?</w:t>
            </w:r>
          </w:p>
          <w:p w14:paraId="4B44789A" w14:textId="34A86C89" w:rsidR="00DB627C" w:rsidRPr="00E42610" w:rsidRDefault="00DB627C" w:rsidP="00E42610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E42610">
              <w:rPr>
                <w:rFonts w:ascii="Times New Roman" w:hAnsi="Times New Roman"/>
                <w:sz w:val="22"/>
                <w:szCs w:val="22"/>
                <w:lang w:bidi="x-none"/>
              </w:rPr>
              <w:t>How do researchers use antibiotics to select cells containing recombinant DNA?</w:t>
            </w:r>
          </w:p>
          <w:p w14:paraId="3C588CE6" w14:textId="66DD6B9E" w:rsidR="00DB627C" w:rsidRPr="00E42610" w:rsidRDefault="00DB627C" w:rsidP="00E42610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E42610">
              <w:rPr>
                <w:rFonts w:ascii="Times New Roman" w:hAnsi="Times New Roman"/>
                <w:sz w:val="22"/>
                <w:szCs w:val="22"/>
                <w:lang w:bidi="x-none"/>
              </w:rPr>
              <w:t>Why would recombinant DNA technology be restricted if the genetic code were not universal?</w:t>
            </w:r>
          </w:p>
          <w:p w14:paraId="4F66EAE8" w14:textId="77777777" w:rsidR="00D9788C" w:rsidRPr="00E42610" w:rsidRDefault="00D9788C" w:rsidP="00E42610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E42610">
              <w:rPr>
                <w:rFonts w:ascii="Times New Roman" w:hAnsi="Times New Roman"/>
                <w:sz w:val="22"/>
                <w:szCs w:val="22"/>
                <w:lang w:bidi="x-none"/>
              </w:rPr>
              <w:t>How does recombinant DNA used to manufacture large amounts of pure protein in single cells?</w:t>
            </w:r>
          </w:p>
          <w:p w14:paraId="3A4EA2BE" w14:textId="77777777" w:rsidR="00D9788C" w:rsidRPr="00E42610" w:rsidRDefault="00D9788C" w:rsidP="00E42610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E42610">
              <w:rPr>
                <w:rFonts w:ascii="Times New Roman" w:hAnsi="Times New Roman"/>
                <w:sz w:val="22"/>
                <w:szCs w:val="22"/>
                <w:lang w:bidi="x-none"/>
              </w:rPr>
              <w:t>How does Bioremediation use natural abilities to detoxify environmental contaminants?</w:t>
            </w:r>
          </w:p>
          <w:p w14:paraId="75C63267" w14:textId="77777777" w:rsidR="00D9788C" w:rsidRPr="00E42610" w:rsidRDefault="00D9788C" w:rsidP="00E42610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E42610">
              <w:rPr>
                <w:rFonts w:ascii="Times New Roman" w:hAnsi="Times New Roman"/>
                <w:sz w:val="22"/>
                <w:szCs w:val="22"/>
                <w:lang w:bidi="x-none"/>
              </w:rPr>
              <w:t>How are genetic tests becoming an increasing part of diagnostic medicine?</w:t>
            </w:r>
          </w:p>
          <w:p w14:paraId="4F88A263" w14:textId="1543708C" w:rsidR="00D9788C" w:rsidRPr="00E42610" w:rsidRDefault="00D9788C" w:rsidP="00E42610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E42610">
              <w:rPr>
                <w:rFonts w:ascii="Times New Roman" w:hAnsi="Times New Roman"/>
                <w:sz w:val="22"/>
                <w:szCs w:val="22"/>
                <w:lang w:bidi="x-none"/>
              </w:rPr>
              <w:t xml:space="preserve">Why has protein-based therapies </w:t>
            </w:r>
            <w:r w:rsidR="00036564" w:rsidRPr="00E42610">
              <w:rPr>
                <w:rFonts w:ascii="Times New Roman" w:hAnsi="Times New Roman"/>
                <w:sz w:val="22"/>
                <w:szCs w:val="22"/>
                <w:lang w:bidi="x-none"/>
              </w:rPr>
              <w:t>replaced</w:t>
            </w:r>
            <w:r w:rsidRPr="00E42610">
              <w:rPr>
                <w:rFonts w:ascii="Times New Roman" w:hAnsi="Times New Roman"/>
                <w:sz w:val="22"/>
                <w:szCs w:val="22"/>
                <w:lang w:bidi="x-none"/>
              </w:rPr>
              <w:t xml:space="preserve"> gene products and treat the phenotype?</w:t>
            </w:r>
          </w:p>
          <w:p w14:paraId="47CA8B4D" w14:textId="77777777" w:rsidR="00D9788C" w:rsidRPr="00E42610" w:rsidRDefault="00D9788C" w:rsidP="00E42610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E42610">
              <w:rPr>
                <w:rFonts w:ascii="Times New Roman" w:hAnsi="Times New Roman"/>
                <w:sz w:val="22"/>
                <w:szCs w:val="22"/>
                <w:lang w:bidi="x-none"/>
              </w:rPr>
              <w:t>How does somatic gene therapy target various types of somatic tissue as well as cancer cells?</w:t>
            </w:r>
          </w:p>
          <w:p w14:paraId="404EF2EC" w14:textId="77777777" w:rsidR="00D9788C" w:rsidRPr="00E42610" w:rsidRDefault="00D9788C" w:rsidP="00E42610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E42610">
              <w:rPr>
                <w:rFonts w:ascii="Times New Roman" w:hAnsi="Times New Roman"/>
                <w:sz w:val="22"/>
                <w:szCs w:val="22"/>
                <w:lang w:bidi="x-none"/>
              </w:rPr>
              <w:t>Early pregnancy loss due to abnormal chromosome numbers may be mistaken for infertility; why is this more common among older women?</w:t>
            </w:r>
          </w:p>
          <w:p w14:paraId="2FCA1B6E" w14:textId="2193867A" w:rsidR="00D9788C" w:rsidRPr="00E42610" w:rsidRDefault="00D9788C" w:rsidP="00E42610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E42610">
              <w:rPr>
                <w:rFonts w:ascii="Times New Roman" w:hAnsi="Times New Roman"/>
                <w:sz w:val="22"/>
                <w:szCs w:val="22"/>
                <w:lang w:bidi="x-none"/>
              </w:rPr>
              <w:t xml:space="preserve">How has DNA sequencing and computer software </w:t>
            </w:r>
            <w:r w:rsidR="00E42610" w:rsidRPr="00E42610">
              <w:rPr>
                <w:rFonts w:ascii="Times New Roman" w:hAnsi="Times New Roman"/>
                <w:sz w:val="22"/>
                <w:szCs w:val="22"/>
                <w:lang w:bidi="x-none"/>
              </w:rPr>
              <w:t>aligned</w:t>
            </w:r>
            <w:r w:rsidRPr="00E42610">
              <w:rPr>
                <w:rFonts w:ascii="Times New Roman" w:hAnsi="Times New Roman"/>
                <w:sz w:val="22"/>
                <w:szCs w:val="22"/>
                <w:lang w:bidi="x-none"/>
              </w:rPr>
              <w:t xml:space="preserve"> DNA pieces essential for the human genome project to proceed?</w:t>
            </w:r>
          </w:p>
          <w:p w14:paraId="2F9AF828" w14:textId="77777777" w:rsidR="00D9788C" w:rsidRDefault="00D9788C" w:rsidP="00E42610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E42610">
              <w:rPr>
                <w:rFonts w:ascii="Times New Roman" w:hAnsi="Times New Roman"/>
                <w:sz w:val="22"/>
                <w:szCs w:val="22"/>
                <w:lang w:bidi="x-none"/>
              </w:rPr>
              <w:t>How can species be distinguished using genetic barcodes?</w:t>
            </w:r>
          </w:p>
          <w:p w14:paraId="52E0CD5F" w14:textId="77777777" w:rsidR="00E42610" w:rsidRDefault="00E42610" w:rsidP="00E42610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>
              <w:rPr>
                <w:rFonts w:ascii="Times New Roman" w:hAnsi="Times New Roman"/>
                <w:sz w:val="22"/>
                <w:szCs w:val="22"/>
                <w:lang w:bidi="x-none"/>
              </w:rPr>
              <w:t xml:space="preserve">Why must several copies </w:t>
            </w:r>
            <w:r w:rsidR="00FE2F1F">
              <w:rPr>
                <w:rFonts w:ascii="Times New Roman" w:hAnsi="Times New Roman"/>
                <w:sz w:val="22"/>
                <w:szCs w:val="22"/>
                <w:lang w:bidi="x-none"/>
              </w:rPr>
              <w:t>of a genome be cut up to sequence it?</w:t>
            </w:r>
          </w:p>
          <w:p w14:paraId="778B20AD" w14:textId="5D628E73" w:rsidR="00FE2F1F" w:rsidRPr="00E42610" w:rsidRDefault="00FE2F1F" w:rsidP="00E42610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>
              <w:rPr>
                <w:rFonts w:ascii="Times New Roman" w:hAnsi="Times New Roman"/>
                <w:sz w:val="22"/>
                <w:szCs w:val="22"/>
                <w:lang w:bidi="x-none"/>
              </w:rPr>
              <w:t>Why is it easier to detect conserved DNA sequences that control gene expression by comparing the human genome to a fish genome than to a primate genome?</w:t>
            </w:r>
          </w:p>
        </w:tc>
      </w:tr>
    </w:tbl>
    <w:p w14:paraId="11470117" w14:textId="77777777" w:rsidR="00AE2EB5" w:rsidRPr="00AE2EB5" w:rsidRDefault="00AE2EB5" w:rsidP="00AE2EB5">
      <w:pPr>
        <w:rPr>
          <w:sz w:val="22"/>
          <w:szCs w:val="22"/>
        </w:rPr>
      </w:pPr>
    </w:p>
    <w:p w14:paraId="1C39C053" w14:textId="77777777" w:rsidR="00D9788C" w:rsidRPr="00E42610" w:rsidRDefault="00D9788C" w:rsidP="00D9788C">
      <w:pPr>
        <w:jc w:val="center"/>
        <w:rPr>
          <w:sz w:val="22"/>
          <w:szCs w:val="22"/>
        </w:rPr>
      </w:pPr>
      <w:r w:rsidRPr="00E42610">
        <w:rPr>
          <w:sz w:val="22"/>
          <w:szCs w:val="22"/>
        </w:rPr>
        <w:t>Sub-Unit Components/Sub-Headings/Objectives</w:t>
      </w:r>
    </w:p>
    <w:tbl>
      <w:tblPr>
        <w:tblW w:w="13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8"/>
        <w:gridCol w:w="2514"/>
        <w:gridCol w:w="2222"/>
        <w:gridCol w:w="2222"/>
        <w:gridCol w:w="2222"/>
        <w:gridCol w:w="2222"/>
      </w:tblGrid>
      <w:tr w:rsidR="00D9788C" w:rsidRPr="00E42610" w14:paraId="5773EF8B" w14:textId="77777777" w:rsidTr="00946B9C">
        <w:trPr>
          <w:trHeight w:val="242"/>
          <w:jc w:val="center"/>
        </w:trPr>
        <w:tc>
          <w:tcPr>
            <w:tcW w:w="2250" w:type="dxa"/>
          </w:tcPr>
          <w:p w14:paraId="6E93F9A8" w14:textId="77777777" w:rsidR="00D9788C" w:rsidRPr="00E42610" w:rsidRDefault="00D9788C" w:rsidP="00946B9C">
            <w:pPr>
              <w:rPr>
                <w:sz w:val="22"/>
                <w:szCs w:val="22"/>
                <w:lang w:bidi="x-none"/>
              </w:rPr>
            </w:pPr>
            <w:r w:rsidRPr="00E42610">
              <w:rPr>
                <w:sz w:val="22"/>
                <w:szCs w:val="22"/>
                <w:lang w:bidi="x-none"/>
              </w:rPr>
              <w:t>Genetic Technologies</w:t>
            </w:r>
          </w:p>
          <w:p w14:paraId="3DDD8324" w14:textId="77777777" w:rsidR="00D9788C" w:rsidRPr="00E42610" w:rsidRDefault="00D9788C" w:rsidP="00D9788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E42610">
              <w:rPr>
                <w:rFonts w:ascii="Times New Roman" w:hAnsi="Times New Roman"/>
                <w:sz w:val="22"/>
                <w:szCs w:val="22"/>
                <w:lang w:bidi="x-none"/>
              </w:rPr>
              <w:t>Patenting DNA</w:t>
            </w:r>
          </w:p>
          <w:p w14:paraId="75FCBF23" w14:textId="77777777" w:rsidR="00D9788C" w:rsidRPr="00E42610" w:rsidRDefault="00D9788C" w:rsidP="00D9788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E42610">
              <w:rPr>
                <w:rFonts w:ascii="Times New Roman" w:hAnsi="Times New Roman"/>
                <w:sz w:val="22"/>
                <w:szCs w:val="22"/>
                <w:lang w:bidi="x-none"/>
              </w:rPr>
              <w:t>Amplifying DNA</w:t>
            </w:r>
          </w:p>
          <w:p w14:paraId="7C3D915B" w14:textId="77777777" w:rsidR="00D9788C" w:rsidRPr="00E42610" w:rsidRDefault="00D9788C" w:rsidP="00D9788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E42610">
              <w:rPr>
                <w:rFonts w:ascii="Times New Roman" w:hAnsi="Times New Roman"/>
                <w:sz w:val="22"/>
                <w:szCs w:val="22"/>
                <w:lang w:bidi="x-none"/>
              </w:rPr>
              <w:t>Modifying DNA</w:t>
            </w:r>
          </w:p>
          <w:p w14:paraId="60FE42C6" w14:textId="77777777" w:rsidR="00D9788C" w:rsidRPr="00E42610" w:rsidRDefault="00D9788C" w:rsidP="00D9788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E42610">
              <w:rPr>
                <w:rFonts w:ascii="Times New Roman" w:hAnsi="Times New Roman"/>
                <w:sz w:val="22"/>
                <w:szCs w:val="22"/>
                <w:lang w:bidi="x-none"/>
              </w:rPr>
              <w:t xml:space="preserve"> Monitoring Gene Function</w:t>
            </w:r>
          </w:p>
        </w:tc>
        <w:tc>
          <w:tcPr>
            <w:tcW w:w="2484" w:type="dxa"/>
          </w:tcPr>
          <w:p w14:paraId="1554835E" w14:textId="77777777" w:rsidR="00D9788C" w:rsidRPr="00E42610" w:rsidRDefault="00D9788C" w:rsidP="00946B9C">
            <w:pPr>
              <w:rPr>
                <w:sz w:val="22"/>
                <w:szCs w:val="22"/>
                <w:lang w:bidi="x-none"/>
              </w:rPr>
            </w:pPr>
            <w:r w:rsidRPr="00E42610">
              <w:rPr>
                <w:sz w:val="22"/>
                <w:szCs w:val="22"/>
                <w:lang w:bidi="x-none"/>
              </w:rPr>
              <w:t>Genetic Testing</w:t>
            </w:r>
          </w:p>
          <w:p w14:paraId="66407407" w14:textId="77777777" w:rsidR="00D9788C" w:rsidRPr="00E42610" w:rsidRDefault="00D9788C" w:rsidP="00D9788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E42610">
              <w:rPr>
                <w:rFonts w:ascii="Times New Roman" w:hAnsi="Times New Roman"/>
                <w:sz w:val="22"/>
                <w:szCs w:val="22"/>
                <w:lang w:bidi="x-none"/>
              </w:rPr>
              <w:t>Genetic Testing and Counseling</w:t>
            </w:r>
          </w:p>
          <w:p w14:paraId="51B02A4D" w14:textId="77777777" w:rsidR="00D9788C" w:rsidRPr="00E42610" w:rsidRDefault="00D9788C" w:rsidP="00D9788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E42610">
              <w:rPr>
                <w:rFonts w:ascii="Times New Roman" w:hAnsi="Times New Roman"/>
                <w:sz w:val="22"/>
                <w:szCs w:val="22"/>
                <w:lang w:bidi="x-none"/>
              </w:rPr>
              <w:t>Treating Genetic Diseases</w:t>
            </w:r>
          </w:p>
          <w:p w14:paraId="6E53AC2E" w14:textId="77777777" w:rsidR="00D9788C" w:rsidRPr="00E42610" w:rsidRDefault="00D9788C" w:rsidP="00D9788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E42610">
              <w:rPr>
                <w:rFonts w:ascii="Times New Roman" w:hAnsi="Times New Roman"/>
                <w:sz w:val="22"/>
                <w:szCs w:val="22"/>
                <w:lang w:bidi="x-none"/>
              </w:rPr>
              <w:t>Three Gene Therapies</w:t>
            </w:r>
          </w:p>
          <w:p w14:paraId="1B01433F" w14:textId="77777777" w:rsidR="00D9788C" w:rsidRPr="00E42610" w:rsidRDefault="00D9788C" w:rsidP="00D9788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E42610">
              <w:rPr>
                <w:rFonts w:ascii="Times New Roman" w:hAnsi="Times New Roman"/>
                <w:sz w:val="22"/>
                <w:szCs w:val="22"/>
                <w:lang w:bidi="x-none"/>
              </w:rPr>
              <w:t>Treating Sickle Cell Disease</w:t>
            </w:r>
          </w:p>
          <w:p w14:paraId="1A7D75F8" w14:textId="77777777" w:rsidR="00D9788C" w:rsidRPr="00E42610" w:rsidRDefault="00D9788C" w:rsidP="00946B9C">
            <w:pPr>
              <w:pStyle w:val="ListParagraph"/>
              <w:rPr>
                <w:rFonts w:ascii="Times New Roman" w:hAnsi="Times New Roman"/>
                <w:sz w:val="22"/>
                <w:szCs w:val="22"/>
                <w:lang w:bidi="x-none"/>
              </w:rPr>
            </w:pPr>
          </w:p>
        </w:tc>
        <w:tc>
          <w:tcPr>
            <w:tcW w:w="2196" w:type="dxa"/>
          </w:tcPr>
          <w:p w14:paraId="5A2379C4" w14:textId="77777777" w:rsidR="00D9788C" w:rsidRPr="00E42610" w:rsidRDefault="00D9788C" w:rsidP="00946B9C">
            <w:pPr>
              <w:rPr>
                <w:sz w:val="22"/>
                <w:szCs w:val="22"/>
                <w:lang w:bidi="x-none"/>
              </w:rPr>
            </w:pPr>
            <w:r w:rsidRPr="00E42610">
              <w:rPr>
                <w:sz w:val="22"/>
                <w:szCs w:val="22"/>
                <w:lang w:bidi="x-none"/>
              </w:rPr>
              <w:t>Reproductive Technologies</w:t>
            </w:r>
          </w:p>
          <w:p w14:paraId="1E0349C5" w14:textId="77777777" w:rsidR="00D9788C" w:rsidRPr="00E42610" w:rsidRDefault="00D9788C" w:rsidP="00D9788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E42610">
              <w:rPr>
                <w:rFonts w:ascii="Times New Roman" w:hAnsi="Times New Roman"/>
                <w:sz w:val="22"/>
                <w:szCs w:val="22"/>
                <w:lang w:bidi="x-none"/>
              </w:rPr>
              <w:t>Infertility and Subfertility</w:t>
            </w:r>
          </w:p>
          <w:p w14:paraId="7F31BDD0" w14:textId="77777777" w:rsidR="00D9788C" w:rsidRPr="00E42610" w:rsidRDefault="00D9788C" w:rsidP="00D9788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E42610">
              <w:rPr>
                <w:rFonts w:ascii="Times New Roman" w:hAnsi="Times New Roman"/>
                <w:sz w:val="22"/>
                <w:szCs w:val="22"/>
                <w:lang w:bidi="x-none"/>
              </w:rPr>
              <w:t>Assisted Reproductive Technologies</w:t>
            </w:r>
          </w:p>
          <w:p w14:paraId="324BDE0F" w14:textId="77777777" w:rsidR="00D9788C" w:rsidRPr="00E42610" w:rsidRDefault="00D9788C" w:rsidP="00D9788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E42610">
              <w:rPr>
                <w:rFonts w:ascii="Times New Roman" w:hAnsi="Times New Roman"/>
                <w:sz w:val="22"/>
                <w:szCs w:val="22"/>
                <w:lang w:bidi="x-none"/>
              </w:rPr>
              <w:t>Extra Embryos</w:t>
            </w:r>
          </w:p>
        </w:tc>
        <w:tc>
          <w:tcPr>
            <w:tcW w:w="2196" w:type="dxa"/>
          </w:tcPr>
          <w:p w14:paraId="2392A4EA" w14:textId="77777777" w:rsidR="00D9788C" w:rsidRPr="00E42610" w:rsidRDefault="00D9788C" w:rsidP="00946B9C">
            <w:pPr>
              <w:rPr>
                <w:sz w:val="22"/>
                <w:szCs w:val="22"/>
                <w:lang w:bidi="x-none"/>
              </w:rPr>
            </w:pPr>
            <w:r w:rsidRPr="00E42610">
              <w:rPr>
                <w:sz w:val="22"/>
                <w:szCs w:val="22"/>
                <w:lang w:bidi="x-none"/>
              </w:rPr>
              <w:t>Genomics</w:t>
            </w:r>
          </w:p>
          <w:p w14:paraId="4BCD7914" w14:textId="77777777" w:rsidR="00D9788C" w:rsidRPr="00E42610" w:rsidRDefault="00D9788C" w:rsidP="00D9788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E42610">
              <w:rPr>
                <w:rFonts w:ascii="Times New Roman" w:hAnsi="Times New Roman"/>
                <w:sz w:val="22"/>
                <w:szCs w:val="22"/>
                <w:lang w:bidi="x-none"/>
              </w:rPr>
              <w:t>How Genetics Became Genomics</w:t>
            </w:r>
          </w:p>
          <w:p w14:paraId="24AAC677" w14:textId="77777777" w:rsidR="00D9788C" w:rsidRPr="00E42610" w:rsidRDefault="00D9788C" w:rsidP="00D9788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E42610">
              <w:rPr>
                <w:rFonts w:ascii="Times New Roman" w:hAnsi="Times New Roman"/>
                <w:sz w:val="22"/>
                <w:szCs w:val="22"/>
                <w:lang w:bidi="x-none"/>
              </w:rPr>
              <w:t>The Human Genome Project</w:t>
            </w:r>
          </w:p>
          <w:p w14:paraId="468C80AC" w14:textId="77777777" w:rsidR="00D9788C" w:rsidRPr="00E42610" w:rsidRDefault="00D9788C" w:rsidP="00D9788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E42610">
              <w:rPr>
                <w:rFonts w:ascii="Times New Roman" w:hAnsi="Times New Roman"/>
                <w:sz w:val="22"/>
                <w:szCs w:val="22"/>
                <w:lang w:bidi="x-none"/>
              </w:rPr>
              <w:t>Technology and Sequencing Efforts</w:t>
            </w:r>
          </w:p>
          <w:p w14:paraId="17311E3A" w14:textId="77777777" w:rsidR="00D9788C" w:rsidRPr="00E42610" w:rsidRDefault="00D9788C" w:rsidP="00D9788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E42610">
              <w:rPr>
                <w:rFonts w:ascii="Times New Roman" w:hAnsi="Times New Roman"/>
                <w:sz w:val="22"/>
                <w:szCs w:val="22"/>
                <w:lang w:bidi="x-none"/>
              </w:rPr>
              <w:t>The Future of Genetics</w:t>
            </w:r>
          </w:p>
        </w:tc>
        <w:tc>
          <w:tcPr>
            <w:tcW w:w="2196" w:type="dxa"/>
          </w:tcPr>
          <w:p w14:paraId="52616572" w14:textId="77777777" w:rsidR="00D9788C" w:rsidRPr="00E42610" w:rsidRDefault="00D9788C" w:rsidP="00946B9C">
            <w:pPr>
              <w:rPr>
                <w:sz w:val="22"/>
                <w:szCs w:val="22"/>
                <w:lang w:bidi="x-none"/>
              </w:rPr>
            </w:pPr>
          </w:p>
        </w:tc>
        <w:tc>
          <w:tcPr>
            <w:tcW w:w="2196" w:type="dxa"/>
          </w:tcPr>
          <w:p w14:paraId="7D7DA01A" w14:textId="77777777" w:rsidR="00D9788C" w:rsidRPr="00E42610" w:rsidRDefault="00D9788C" w:rsidP="00946B9C">
            <w:pPr>
              <w:rPr>
                <w:sz w:val="22"/>
                <w:szCs w:val="22"/>
                <w:lang w:bidi="x-none"/>
              </w:rPr>
            </w:pPr>
          </w:p>
        </w:tc>
      </w:tr>
    </w:tbl>
    <w:p w14:paraId="15B98921" w14:textId="77777777" w:rsidR="00D9788C" w:rsidRPr="00E42610" w:rsidRDefault="00D9788C" w:rsidP="00D9788C">
      <w:pPr>
        <w:rPr>
          <w:sz w:val="22"/>
          <w:szCs w:val="22"/>
        </w:rPr>
      </w:pPr>
    </w:p>
    <w:p w14:paraId="09CE8478" w14:textId="77777777" w:rsidR="00D9788C" w:rsidRPr="00E42610" w:rsidRDefault="00D9788C" w:rsidP="00D9788C">
      <w:pPr>
        <w:jc w:val="center"/>
        <w:rPr>
          <w:sz w:val="22"/>
          <w:szCs w:val="22"/>
        </w:rPr>
      </w:pPr>
      <w:r w:rsidRPr="00E42610">
        <w:rPr>
          <w:sz w:val="22"/>
          <w:szCs w:val="22"/>
        </w:rPr>
        <w:t>Knowledge—Students will know…</w:t>
      </w:r>
    </w:p>
    <w:tbl>
      <w:tblPr>
        <w:tblW w:w="13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80"/>
      </w:tblGrid>
      <w:tr w:rsidR="00D9788C" w:rsidRPr="00E42610" w14:paraId="1312AFE1" w14:textId="77777777" w:rsidTr="00946B9C">
        <w:trPr>
          <w:jc w:val="center"/>
        </w:trPr>
        <w:tc>
          <w:tcPr>
            <w:tcW w:w="13518" w:type="dxa"/>
          </w:tcPr>
          <w:p w14:paraId="52BC9C07" w14:textId="77777777" w:rsidR="00D9788C" w:rsidRPr="00E42610" w:rsidRDefault="00D9788C" w:rsidP="00D9788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E42610">
              <w:rPr>
                <w:rFonts w:ascii="Times New Roman" w:hAnsi="Times New Roman"/>
                <w:sz w:val="22"/>
                <w:szCs w:val="22"/>
                <w:lang w:bidi="x-none"/>
              </w:rPr>
              <w:t>How is the use of Biotechnology or modification of cells or biological molecules use for monitoring DNA?</w:t>
            </w:r>
          </w:p>
          <w:p w14:paraId="28BA875F" w14:textId="77777777" w:rsidR="00D9788C" w:rsidRPr="00E42610" w:rsidRDefault="00D9788C" w:rsidP="00D9788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E42610">
              <w:rPr>
                <w:rFonts w:ascii="Times New Roman" w:hAnsi="Times New Roman"/>
                <w:sz w:val="22"/>
                <w:szCs w:val="22"/>
                <w:lang w:bidi="x-none"/>
              </w:rPr>
              <w:t>How has patent law regarding DNA evolved with the technology since the 1970’s?</w:t>
            </w:r>
          </w:p>
          <w:p w14:paraId="16E7FE4A" w14:textId="77777777" w:rsidR="00D9788C" w:rsidRPr="00E42610" w:rsidRDefault="00D9788C" w:rsidP="00D9788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E42610">
              <w:rPr>
                <w:rFonts w:ascii="Times New Roman" w:hAnsi="Times New Roman"/>
                <w:sz w:val="22"/>
                <w:szCs w:val="22"/>
                <w:lang w:bidi="x-none"/>
              </w:rPr>
              <w:t>How does PCR rapidly replicate a small part of an organism’s genome?</w:t>
            </w:r>
          </w:p>
          <w:p w14:paraId="5D1307E4" w14:textId="77777777" w:rsidR="00D9788C" w:rsidRPr="00E42610" w:rsidRDefault="00D9788C" w:rsidP="00D9788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E42610">
              <w:rPr>
                <w:rFonts w:ascii="Times New Roman" w:hAnsi="Times New Roman"/>
                <w:sz w:val="22"/>
                <w:szCs w:val="22"/>
                <w:lang w:bidi="x-none"/>
              </w:rPr>
              <w:t>How can genes be isolated from genomic DNA libraries or cDNA libraries?</w:t>
            </w:r>
          </w:p>
          <w:p w14:paraId="3E2299B5" w14:textId="77777777" w:rsidR="00D9788C" w:rsidRPr="00E42610" w:rsidRDefault="00D9788C" w:rsidP="00D9788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E42610">
              <w:rPr>
                <w:rFonts w:ascii="Times New Roman" w:hAnsi="Times New Roman"/>
                <w:sz w:val="22"/>
                <w:szCs w:val="22"/>
                <w:lang w:bidi="x-none"/>
              </w:rPr>
              <w:t>How does recombinant DNA used to manufacture large amounts of pure protein in single cells?</w:t>
            </w:r>
          </w:p>
          <w:p w14:paraId="506F9376" w14:textId="77777777" w:rsidR="00D9788C" w:rsidRPr="00E42610" w:rsidRDefault="00D9788C" w:rsidP="00D9788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E42610">
              <w:rPr>
                <w:rFonts w:ascii="Times New Roman" w:hAnsi="Times New Roman"/>
                <w:sz w:val="22"/>
                <w:szCs w:val="22"/>
                <w:lang w:bidi="x-none"/>
              </w:rPr>
              <w:t>How does Bioremediation use natural abilities to detoxify environmental contaminants?</w:t>
            </w:r>
          </w:p>
          <w:p w14:paraId="6379067C" w14:textId="77777777" w:rsidR="00D9788C" w:rsidRPr="00E42610" w:rsidRDefault="00D9788C" w:rsidP="00D9788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E42610">
              <w:rPr>
                <w:rFonts w:ascii="Times New Roman" w:hAnsi="Times New Roman"/>
                <w:sz w:val="22"/>
                <w:szCs w:val="22"/>
                <w:lang w:bidi="x-none"/>
              </w:rPr>
              <w:t>How are genetic tests becoming an increasing part of diagnostic medicine?</w:t>
            </w:r>
          </w:p>
          <w:p w14:paraId="34FA9D1D" w14:textId="252F5FA6" w:rsidR="00D9788C" w:rsidRPr="00E42610" w:rsidRDefault="00D9788C" w:rsidP="00D9788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E42610">
              <w:rPr>
                <w:rFonts w:ascii="Times New Roman" w:hAnsi="Times New Roman"/>
                <w:sz w:val="22"/>
                <w:szCs w:val="22"/>
                <w:lang w:bidi="x-none"/>
              </w:rPr>
              <w:t xml:space="preserve">Why has protein-based therapies </w:t>
            </w:r>
            <w:r w:rsidR="00511ABA" w:rsidRPr="00E42610">
              <w:rPr>
                <w:rFonts w:ascii="Times New Roman" w:hAnsi="Times New Roman"/>
                <w:sz w:val="22"/>
                <w:szCs w:val="22"/>
                <w:lang w:bidi="x-none"/>
              </w:rPr>
              <w:t>replaced</w:t>
            </w:r>
            <w:r w:rsidRPr="00E42610">
              <w:rPr>
                <w:rFonts w:ascii="Times New Roman" w:hAnsi="Times New Roman"/>
                <w:sz w:val="22"/>
                <w:szCs w:val="22"/>
                <w:lang w:bidi="x-none"/>
              </w:rPr>
              <w:t xml:space="preserve"> gene products and treat the phenotype?</w:t>
            </w:r>
          </w:p>
          <w:p w14:paraId="0D6A21C1" w14:textId="77777777" w:rsidR="00D9788C" w:rsidRPr="00E42610" w:rsidRDefault="00D9788C" w:rsidP="00D9788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E42610">
              <w:rPr>
                <w:rFonts w:ascii="Times New Roman" w:hAnsi="Times New Roman"/>
                <w:sz w:val="22"/>
                <w:szCs w:val="22"/>
                <w:lang w:bidi="x-none"/>
              </w:rPr>
              <w:t>How does somatic gene therapy target various types of somatic tissue as well as cancer cells?</w:t>
            </w:r>
          </w:p>
          <w:p w14:paraId="3B9D8FC7" w14:textId="77777777" w:rsidR="00D9788C" w:rsidRPr="00E42610" w:rsidRDefault="00D9788C" w:rsidP="00D9788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E42610">
              <w:rPr>
                <w:rFonts w:ascii="Times New Roman" w:hAnsi="Times New Roman"/>
                <w:sz w:val="22"/>
                <w:szCs w:val="22"/>
                <w:lang w:bidi="x-none"/>
              </w:rPr>
              <w:t>Early pregnancy loss due to abnormal chromosome numbers may be mistaken for infertility; why is this more common among older women?</w:t>
            </w:r>
          </w:p>
          <w:p w14:paraId="26A194A5" w14:textId="0352D1FD" w:rsidR="00D9788C" w:rsidRPr="00E42610" w:rsidRDefault="00D9788C" w:rsidP="00D9788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E42610">
              <w:rPr>
                <w:rFonts w:ascii="Times New Roman" w:hAnsi="Times New Roman"/>
                <w:sz w:val="22"/>
                <w:szCs w:val="22"/>
                <w:lang w:bidi="x-none"/>
              </w:rPr>
              <w:t xml:space="preserve">How has DNA sequencing and computer software </w:t>
            </w:r>
            <w:r w:rsidR="00511ABA" w:rsidRPr="00E42610">
              <w:rPr>
                <w:rFonts w:ascii="Times New Roman" w:hAnsi="Times New Roman"/>
                <w:sz w:val="22"/>
                <w:szCs w:val="22"/>
                <w:lang w:bidi="x-none"/>
              </w:rPr>
              <w:t>aligned</w:t>
            </w:r>
            <w:r w:rsidRPr="00E42610">
              <w:rPr>
                <w:rFonts w:ascii="Times New Roman" w:hAnsi="Times New Roman"/>
                <w:sz w:val="22"/>
                <w:szCs w:val="22"/>
                <w:lang w:bidi="x-none"/>
              </w:rPr>
              <w:t xml:space="preserve"> </w:t>
            </w:r>
            <w:bookmarkStart w:id="0" w:name="_GoBack"/>
            <w:bookmarkEnd w:id="0"/>
            <w:r w:rsidRPr="00E42610">
              <w:rPr>
                <w:rFonts w:ascii="Times New Roman" w:hAnsi="Times New Roman"/>
                <w:sz w:val="22"/>
                <w:szCs w:val="22"/>
                <w:lang w:bidi="x-none"/>
              </w:rPr>
              <w:t>DNA pieces essential for the human genome project to proceed?</w:t>
            </w:r>
          </w:p>
          <w:p w14:paraId="1FD03F22" w14:textId="77777777" w:rsidR="00D9788C" w:rsidRPr="00E42610" w:rsidRDefault="00D9788C" w:rsidP="00D9788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E42610">
              <w:rPr>
                <w:rFonts w:ascii="Times New Roman" w:hAnsi="Times New Roman"/>
                <w:sz w:val="22"/>
                <w:szCs w:val="22"/>
                <w:lang w:bidi="x-none"/>
              </w:rPr>
              <w:t>How can species be distinguished using genetic barcodes?</w:t>
            </w:r>
          </w:p>
        </w:tc>
      </w:tr>
    </w:tbl>
    <w:p w14:paraId="4EF20AE0" w14:textId="77777777" w:rsidR="00D9788C" w:rsidRPr="00E42610" w:rsidRDefault="00D9788C" w:rsidP="00D9788C">
      <w:pPr>
        <w:jc w:val="both"/>
        <w:rPr>
          <w:sz w:val="22"/>
          <w:szCs w:val="22"/>
        </w:rPr>
      </w:pPr>
    </w:p>
    <w:tbl>
      <w:tblPr>
        <w:tblW w:w="13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13"/>
        <w:gridCol w:w="6667"/>
      </w:tblGrid>
      <w:tr w:rsidR="00D9788C" w:rsidRPr="00E42610" w14:paraId="38381CF1" w14:textId="77777777" w:rsidTr="00946B9C">
        <w:trPr>
          <w:jc w:val="center"/>
        </w:trPr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981FCC" w14:textId="77777777" w:rsidR="00D9788C" w:rsidRPr="00E42610" w:rsidRDefault="00D9788C" w:rsidP="00946B9C">
            <w:pPr>
              <w:tabs>
                <w:tab w:val="left" w:pos="360"/>
              </w:tabs>
              <w:ind w:left="-18"/>
              <w:jc w:val="center"/>
              <w:rPr>
                <w:sz w:val="22"/>
                <w:szCs w:val="22"/>
                <w:lang w:bidi="x-none"/>
              </w:rPr>
            </w:pPr>
            <w:r w:rsidRPr="00E42610">
              <w:rPr>
                <w:sz w:val="22"/>
                <w:szCs w:val="22"/>
              </w:rPr>
              <w:t>Standards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08A895" w14:textId="77777777" w:rsidR="00D9788C" w:rsidRPr="00E42610" w:rsidRDefault="00D9788C" w:rsidP="00946B9C">
            <w:pPr>
              <w:jc w:val="center"/>
              <w:rPr>
                <w:sz w:val="22"/>
                <w:szCs w:val="22"/>
                <w:lang w:bidi="x-none"/>
              </w:rPr>
            </w:pPr>
            <w:r w:rsidRPr="00E42610">
              <w:rPr>
                <w:sz w:val="22"/>
                <w:szCs w:val="22"/>
                <w:lang w:bidi="x-none"/>
              </w:rPr>
              <w:t>Assessments/Evidence</w:t>
            </w:r>
          </w:p>
        </w:tc>
      </w:tr>
      <w:tr w:rsidR="00D9788C" w:rsidRPr="00E42610" w14:paraId="349A49BC" w14:textId="77777777" w:rsidTr="00946B9C">
        <w:trPr>
          <w:jc w:val="center"/>
        </w:trPr>
        <w:tc>
          <w:tcPr>
            <w:tcW w:w="6930" w:type="dxa"/>
            <w:tcBorders>
              <w:top w:val="single" w:sz="4" w:space="0" w:color="auto"/>
            </w:tcBorders>
          </w:tcPr>
          <w:p w14:paraId="5BBB27F6" w14:textId="77777777" w:rsidR="00D9788C" w:rsidRPr="00E42610" w:rsidRDefault="00D9788C" w:rsidP="00946B9C">
            <w:pPr>
              <w:tabs>
                <w:tab w:val="left" w:pos="360"/>
              </w:tabs>
              <w:ind w:left="-18"/>
              <w:rPr>
                <w:sz w:val="22"/>
                <w:szCs w:val="22"/>
              </w:rPr>
            </w:pPr>
            <w:r w:rsidRPr="00E42610">
              <w:rPr>
                <w:i/>
                <w:sz w:val="22"/>
                <w:szCs w:val="22"/>
              </w:rPr>
              <w:t xml:space="preserve">List the standards set used and the individual standards to be taught and assessed. </w:t>
            </w:r>
            <w:r w:rsidRPr="00E42610">
              <w:rPr>
                <w:i/>
                <w:sz w:val="22"/>
                <w:szCs w:val="22"/>
                <w:highlight w:val="yellow"/>
              </w:rPr>
              <w:t>Highlight</w:t>
            </w:r>
            <w:r w:rsidRPr="00E42610">
              <w:rPr>
                <w:i/>
                <w:sz w:val="22"/>
                <w:szCs w:val="22"/>
              </w:rPr>
              <w:t xml:space="preserve"> or Bold the standards of significance.</w:t>
            </w:r>
            <w:r w:rsidRPr="00E42610">
              <w:rPr>
                <w:sz w:val="22"/>
                <w:szCs w:val="22"/>
              </w:rPr>
              <w:t xml:space="preserve"> Example:</w:t>
            </w:r>
          </w:p>
          <w:p w14:paraId="35F8DD1D" w14:textId="77777777" w:rsidR="00D9788C" w:rsidRPr="00E42610" w:rsidRDefault="00D9788C" w:rsidP="00D9788C">
            <w:pPr>
              <w:pStyle w:val="ListParagraph"/>
              <w:numPr>
                <w:ilvl w:val="0"/>
                <w:numId w:val="7"/>
              </w:numPr>
              <w:rPr>
                <w:rStyle w:val="popup"/>
                <w:rFonts w:ascii="Times New Roman" w:hAnsi="Times New Roman"/>
                <w:sz w:val="22"/>
                <w:szCs w:val="22"/>
              </w:rPr>
            </w:pPr>
            <w:bookmarkStart w:id="1" w:name="CCSS.ELA-Literacy.RST.9-10.8"/>
            <w:r w:rsidRPr="00E42610">
              <w:rPr>
                <w:rFonts w:ascii="Times New Roman" w:hAnsi="Times New Roman"/>
                <w:sz w:val="22"/>
                <w:szCs w:val="22"/>
              </w:rPr>
              <w:t xml:space="preserve">HS-LS1-1: </w:t>
            </w:r>
            <w:r w:rsidRPr="00E42610">
              <w:rPr>
                <w:rStyle w:val="popup"/>
                <w:rFonts w:ascii="Times New Roman" w:hAnsi="Times New Roman"/>
                <w:sz w:val="22"/>
                <w:szCs w:val="22"/>
              </w:rPr>
              <w:t>Ask questions to clarify relationships about</w:t>
            </w:r>
            <w:r w:rsidRPr="00E4261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42610">
              <w:rPr>
                <w:rStyle w:val="popup"/>
                <w:rFonts w:ascii="Times New Roman" w:hAnsi="Times New Roman"/>
                <w:sz w:val="22"/>
                <w:szCs w:val="22"/>
              </w:rPr>
              <w:t>the role of DNA and chromosomes in coding</w:t>
            </w:r>
            <w:r w:rsidRPr="00E4261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42610">
              <w:rPr>
                <w:rStyle w:val="popup"/>
                <w:rFonts w:ascii="Times New Roman" w:hAnsi="Times New Roman"/>
                <w:sz w:val="22"/>
                <w:szCs w:val="22"/>
              </w:rPr>
              <w:t>the instructions for characteristic traits passed from parents to offspring.</w:t>
            </w:r>
          </w:p>
          <w:p w14:paraId="274765B9" w14:textId="77777777" w:rsidR="00D9788C" w:rsidRPr="00E42610" w:rsidRDefault="00D9788C" w:rsidP="00D9788C">
            <w:pPr>
              <w:pStyle w:val="ListParagraph"/>
              <w:numPr>
                <w:ilvl w:val="0"/>
                <w:numId w:val="7"/>
              </w:numPr>
              <w:rPr>
                <w:rStyle w:val="popup"/>
                <w:rFonts w:ascii="Times New Roman" w:hAnsi="Times New Roman"/>
                <w:sz w:val="22"/>
                <w:szCs w:val="22"/>
              </w:rPr>
            </w:pPr>
            <w:r w:rsidRPr="00E42610">
              <w:rPr>
                <w:rStyle w:val="popup"/>
                <w:rFonts w:ascii="Times New Roman" w:hAnsi="Times New Roman"/>
                <w:sz w:val="22"/>
                <w:szCs w:val="22"/>
              </w:rPr>
              <w:lastRenderedPageBreak/>
              <w:t>HS-LS1-2: Make and defend a claim based on evidence that</w:t>
            </w:r>
            <w:r w:rsidRPr="00E4261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42610">
              <w:rPr>
                <w:rStyle w:val="popup"/>
                <w:rFonts w:ascii="Times New Roman" w:hAnsi="Times New Roman"/>
                <w:sz w:val="22"/>
                <w:szCs w:val="22"/>
              </w:rPr>
              <w:t>inheritable genetic variations may result from (1) new genetic combinations through meiosis, (2) viable errors occurring during replication, and/or (3) mutations caused by environmental factors.</w:t>
            </w:r>
          </w:p>
          <w:p w14:paraId="791628EB" w14:textId="77777777" w:rsidR="00D9788C" w:rsidRPr="00E42610" w:rsidRDefault="00D9788C" w:rsidP="00D9788C">
            <w:pPr>
              <w:pStyle w:val="ListParagraph"/>
              <w:numPr>
                <w:ilvl w:val="0"/>
                <w:numId w:val="7"/>
              </w:numPr>
              <w:rPr>
                <w:rStyle w:val="popup"/>
                <w:rFonts w:ascii="Times New Roman" w:hAnsi="Times New Roman"/>
                <w:sz w:val="22"/>
                <w:szCs w:val="22"/>
              </w:rPr>
            </w:pPr>
            <w:r w:rsidRPr="00E42610">
              <w:rPr>
                <w:rStyle w:val="popup"/>
                <w:rFonts w:ascii="Times New Roman" w:hAnsi="Times New Roman"/>
                <w:sz w:val="22"/>
                <w:szCs w:val="22"/>
              </w:rPr>
              <w:t>HS-LS1-3: Apply concepts of statistics and probability to explain</w:t>
            </w:r>
            <w:r w:rsidRPr="00E4261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42610">
              <w:rPr>
                <w:rStyle w:val="popup"/>
                <w:rFonts w:ascii="Times New Roman" w:hAnsi="Times New Roman"/>
                <w:sz w:val="22"/>
                <w:szCs w:val="22"/>
              </w:rPr>
              <w:t>the variation and distribution</w:t>
            </w:r>
            <w:r w:rsidRPr="00E4261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42610">
              <w:rPr>
                <w:rStyle w:val="popup"/>
                <w:rFonts w:ascii="Times New Roman" w:hAnsi="Times New Roman"/>
                <w:sz w:val="22"/>
                <w:szCs w:val="22"/>
              </w:rPr>
              <w:t>of expressed traits in a population.</w:t>
            </w:r>
          </w:p>
          <w:bookmarkEnd w:id="1"/>
          <w:p w14:paraId="622CC0D8" w14:textId="77777777" w:rsidR="00D9788C" w:rsidRPr="00E42610" w:rsidRDefault="00D9788C" w:rsidP="00946B9C">
            <w:pPr>
              <w:tabs>
                <w:tab w:val="left" w:pos="360"/>
              </w:tabs>
              <w:ind w:left="-18"/>
              <w:rPr>
                <w:sz w:val="22"/>
                <w:szCs w:val="22"/>
                <w:lang w:bidi="x-none"/>
              </w:rPr>
            </w:pPr>
          </w:p>
          <w:p w14:paraId="69EF19E0" w14:textId="77777777" w:rsidR="00D9788C" w:rsidRPr="00E42610" w:rsidRDefault="00D9788C" w:rsidP="00946B9C">
            <w:pPr>
              <w:rPr>
                <w:sz w:val="22"/>
                <w:szCs w:val="22"/>
                <w:lang w:bidi="x-none"/>
              </w:rPr>
            </w:pPr>
          </w:p>
        </w:tc>
        <w:tc>
          <w:tcPr>
            <w:tcW w:w="6588" w:type="dxa"/>
            <w:tcBorders>
              <w:top w:val="single" w:sz="4" w:space="0" w:color="auto"/>
            </w:tcBorders>
          </w:tcPr>
          <w:p w14:paraId="14C08670" w14:textId="77777777" w:rsidR="00D9788C" w:rsidRPr="00E42610" w:rsidRDefault="00D9788C" w:rsidP="00946B9C">
            <w:pPr>
              <w:rPr>
                <w:sz w:val="22"/>
                <w:szCs w:val="22"/>
                <w:lang w:bidi="x-none"/>
              </w:rPr>
            </w:pPr>
            <w:r w:rsidRPr="00E42610">
              <w:rPr>
                <w:sz w:val="22"/>
                <w:szCs w:val="22"/>
                <w:lang w:bidi="x-none"/>
              </w:rPr>
              <w:lastRenderedPageBreak/>
              <w:t xml:space="preserve">Which assessments will provide the best evidence of meeting the learning objectives? Consider the DOK required. </w:t>
            </w:r>
          </w:p>
          <w:p w14:paraId="38F224EB" w14:textId="77777777" w:rsidR="00D9788C" w:rsidRPr="00E42610" w:rsidRDefault="00D9788C" w:rsidP="00D9788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  <w:r w:rsidRPr="00E42610">
              <w:rPr>
                <w:rFonts w:ascii="Times New Roman" w:eastAsia="Arial" w:hAnsi="Times New Roman"/>
                <w:sz w:val="22"/>
                <w:szCs w:val="22"/>
              </w:rPr>
              <w:t>Bell-Ringer</w:t>
            </w:r>
          </w:p>
          <w:p w14:paraId="3C7F27FC" w14:textId="77777777" w:rsidR="00D9788C" w:rsidRPr="00E42610" w:rsidRDefault="00D9788C" w:rsidP="00D9788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  <w:r w:rsidRPr="00E42610">
              <w:rPr>
                <w:rFonts w:ascii="Times New Roman" w:eastAsia="Arial" w:hAnsi="Times New Roman"/>
                <w:sz w:val="22"/>
                <w:szCs w:val="22"/>
              </w:rPr>
              <w:t>Journal Activities</w:t>
            </w:r>
          </w:p>
          <w:p w14:paraId="752DB580" w14:textId="77777777" w:rsidR="00D9788C" w:rsidRPr="00E42610" w:rsidRDefault="00D9788C" w:rsidP="00D9788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  <w:r w:rsidRPr="00E42610">
              <w:rPr>
                <w:rFonts w:ascii="Times New Roman" w:eastAsia="Arial" w:hAnsi="Times New Roman"/>
                <w:sz w:val="22"/>
                <w:szCs w:val="22"/>
              </w:rPr>
              <w:lastRenderedPageBreak/>
              <w:t>Exit-Slips</w:t>
            </w:r>
          </w:p>
          <w:p w14:paraId="7598F039" w14:textId="77777777" w:rsidR="00D9788C" w:rsidRPr="00E42610" w:rsidRDefault="00D9788C" w:rsidP="00D9788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  <w:r w:rsidRPr="00E42610">
              <w:rPr>
                <w:rFonts w:ascii="Times New Roman" w:eastAsia="Arial" w:hAnsi="Times New Roman"/>
                <w:sz w:val="22"/>
                <w:szCs w:val="22"/>
              </w:rPr>
              <w:t>Exams</w:t>
            </w:r>
          </w:p>
          <w:p w14:paraId="0744BD50" w14:textId="77777777" w:rsidR="00D9788C" w:rsidRPr="00E42610" w:rsidRDefault="00D9788C" w:rsidP="00D9788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  <w:r w:rsidRPr="00E42610">
              <w:rPr>
                <w:rFonts w:ascii="Times New Roman" w:eastAsia="Arial" w:hAnsi="Times New Roman"/>
                <w:sz w:val="22"/>
                <w:szCs w:val="22"/>
              </w:rPr>
              <w:t>Quizzes</w:t>
            </w:r>
          </w:p>
          <w:p w14:paraId="731F4A40" w14:textId="77777777" w:rsidR="00D9788C" w:rsidRPr="00E42610" w:rsidRDefault="00D9788C" w:rsidP="00D9788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  <w:r w:rsidRPr="00E42610">
              <w:rPr>
                <w:rFonts w:ascii="Times New Roman" w:eastAsia="Arial" w:hAnsi="Times New Roman"/>
                <w:sz w:val="22"/>
                <w:szCs w:val="22"/>
              </w:rPr>
              <w:t>Small Group (Team Activities)</w:t>
            </w:r>
          </w:p>
          <w:p w14:paraId="12706F31" w14:textId="77777777" w:rsidR="00D9788C" w:rsidRPr="00E42610" w:rsidRDefault="00D9788C" w:rsidP="00D9788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  <w:r w:rsidRPr="00E42610">
              <w:rPr>
                <w:rFonts w:ascii="Times New Roman" w:eastAsia="Arial" w:hAnsi="Times New Roman"/>
                <w:sz w:val="22"/>
                <w:szCs w:val="22"/>
              </w:rPr>
              <w:t>Experiments</w:t>
            </w:r>
          </w:p>
          <w:p w14:paraId="7E665AAD" w14:textId="77777777" w:rsidR="00D9788C" w:rsidRPr="00E42610" w:rsidRDefault="00D9788C" w:rsidP="00D9788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  <w:r w:rsidRPr="00E42610">
              <w:rPr>
                <w:rFonts w:ascii="Times New Roman" w:eastAsia="Arial" w:hAnsi="Times New Roman"/>
                <w:sz w:val="22"/>
                <w:szCs w:val="22"/>
              </w:rPr>
              <w:t>Projects</w:t>
            </w:r>
          </w:p>
          <w:p w14:paraId="37B1A1AC" w14:textId="77777777" w:rsidR="00D9788C" w:rsidRPr="00E42610" w:rsidRDefault="00D9788C" w:rsidP="00D9788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  <w:r w:rsidRPr="00E42610">
              <w:rPr>
                <w:rFonts w:ascii="Times New Roman" w:eastAsia="Arial" w:hAnsi="Times New Roman"/>
                <w:sz w:val="22"/>
                <w:szCs w:val="22"/>
              </w:rPr>
              <w:t>Presentations</w:t>
            </w:r>
          </w:p>
          <w:p w14:paraId="34942305" w14:textId="77777777" w:rsidR="00D9788C" w:rsidRPr="00E42610" w:rsidRDefault="00D9788C" w:rsidP="00D9788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  <w:r w:rsidRPr="00E42610">
              <w:rPr>
                <w:rFonts w:ascii="Times New Roman" w:eastAsia="Arial" w:hAnsi="Times New Roman"/>
                <w:sz w:val="22"/>
                <w:szCs w:val="22"/>
              </w:rPr>
              <w:t>Case Studies</w:t>
            </w:r>
          </w:p>
          <w:p w14:paraId="321040FF" w14:textId="77777777" w:rsidR="00D9788C" w:rsidRPr="00E42610" w:rsidRDefault="00D9788C" w:rsidP="00D9788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E42610">
              <w:rPr>
                <w:rFonts w:ascii="Times New Roman" w:eastAsia="Arial" w:hAnsi="Times New Roman"/>
                <w:sz w:val="22"/>
                <w:szCs w:val="22"/>
              </w:rPr>
              <w:t>Vocabulary</w:t>
            </w:r>
          </w:p>
        </w:tc>
      </w:tr>
    </w:tbl>
    <w:p w14:paraId="1E0B75A2" w14:textId="77777777" w:rsidR="00D9788C" w:rsidRPr="00E42610" w:rsidRDefault="00D9788C" w:rsidP="00D9788C">
      <w:pPr>
        <w:rPr>
          <w:sz w:val="22"/>
          <w:szCs w:val="22"/>
        </w:rPr>
      </w:pPr>
    </w:p>
    <w:p w14:paraId="38AC9481" w14:textId="77777777" w:rsidR="00D9788C" w:rsidRPr="00E42610" w:rsidRDefault="00D9788C" w:rsidP="00D9788C">
      <w:pPr>
        <w:jc w:val="center"/>
        <w:rPr>
          <w:sz w:val="22"/>
          <w:szCs w:val="22"/>
        </w:rPr>
      </w:pPr>
      <w:r w:rsidRPr="00E42610">
        <w:rPr>
          <w:sz w:val="22"/>
          <w:szCs w:val="22"/>
        </w:rPr>
        <w:t>Reading and Writing Standards (except for English/Language Arts courses)</w:t>
      </w:r>
    </w:p>
    <w:tbl>
      <w:tblPr>
        <w:tblStyle w:val="TableGrid"/>
        <w:tblW w:w="13680" w:type="dxa"/>
        <w:jc w:val="center"/>
        <w:tblLook w:val="04A0" w:firstRow="1" w:lastRow="0" w:firstColumn="1" w:lastColumn="0" w:noHBand="0" w:noVBand="1"/>
      </w:tblPr>
      <w:tblGrid>
        <w:gridCol w:w="13680"/>
      </w:tblGrid>
      <w:tr w:rsidR="00D9788C" w:rsidRPr="00E42610" w14:paraId="725E7641" w14:textId="77777777" w:rsidTr="00946B9C">
        <w:trPr>
          <w:jc w:val="center"/>
        </w:trPr>
        <w:tc>
          <w:tcPr>
            <w:tcW w:w="13670" w:type="dxa"/>
          </w:tcPr>
          <w:p w14:paraId="4FC9EBBC" w14:textId="77777777" w:rsidR="00D9788C" w:rsidRPr="00E42610" w:rsidRDefault="00D9788C" w:rsidP="00946B9C">
            <w:pPr>
              <w:rPr>
                <w:sz w:val="22"/>
                <w:szCs w:val="22"/>
              </w:rPr>
            </w:pPr>
            <w:r w:rsidRPr="00E42610">
              <w:rPr>
                <w:sz w:val="22"/>
                <w:szCs w:val="22"/>
              </w:rPr>
              <w:t>Include at least one CCSS Literacy and one Writing standard that will be taught and assessed. Access them with these links and then list below:</w:t>
            </w:r>
          </w:p>
          <w:p w14:paraId="10656118" w14:textId="77777777" w:rsidR="00D9788C" w:rsidRPr="00E42610" w:rsidRDefault="00BA585B" w:rsidP="00D9788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2"/>
                <w:szCs w:val="22"/>
              </w:rPr>
            </w:pPr>
            <w:hyperlink r:id="rId7" w:history="1">
              <w:r w:rsidR="00D9788C" w:rsidRPr="00E42610">
                <w:rPr>
                  <w:rStyle w:val="Hyperlink"/>
                  <w:rFonts w:ascii="Times New Roman" w:hAnsi="Times New Roman"/>
                  <w:sz w:val="22"/>
                  <w:szCs w:val="22"/>
                </w:rPr>
                <w:t>CCSS.ELA-Literacy.RST.9-10.8</w:t>
              </w:r>
            </w:hyperlink>
            <w:r w:rsidR="00D9788C" w:rsidRPr="00E42610">
              <w:rPr>
                <w:rFonts w:ascii="Times New Roman" w:hAnsi="Times New Roman"/>
                <w:sz w:val="22"/>
                <w:szCs w:val="22"/>
              </w:rPr>
              <w:br/>
              <w:t>Assess the extent to which the reasoning and evidence in a text support the author's claim or a recommendation for solving a scientific or technical problem.</w:t>
            </w:r>
          </w:p>
          <w:bookmarkStart w:id="2" w:name="CCSS.ELA-Literacy.RST.9-10.9"/>
          <w:p w14:paraId="1C4A885F" w14:textId="77777777" w:rsidR="00D9788C" w:rsidRPr="00E42610" w:rsidRDefault="00D9788C" w:rsidP="00D9788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2"/>
                <w:szCs w:val="22"/>
              </w:rPr>
            </w:pPr>
            <w:r w:rsidRPr="00E42610">
              <w:rPr>
                <w:rFonts w:ascii="Times New Roman" w:hAnsi="Times New Roman"/>
                <w:sz w:val="22"/>
                <w:szCs w:val="22"/>
              </w:rPr>
              <w:fldChar w:fldCharType="begin"/>
            </w:r>
            <w:r w:rsidRPr="00E42610">
              <w:rPr>
                <w:rFonts w:ascii="Times New Roman" w:hAnsi="Times New Roman"/>
                <w:sz w:val="22"/>
                <w:szCs w:val="22"/>
              </w:rPr>
              <w:instrText xml:space="preserve"> HYPERLINK "http://www.corestandards.org/ELA-Literacy/RST/9-10/9/" </w:instrText>
            </w:r>
            <w:r w:rsidRPr="00E4261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E42610">
              <w:rPr>
                <w:rStyle w:val="Hyperlink"/>
                <w:rFonts w:ascii="Times New Roman" w:hAnsi="Times New Roman"/>
                <w:sz w:val="22"/>
                <w:szCs w:val="22"/>
              </w:rPr>
              <w:t>CCSS.ELA-Literacy.RST.9-10.9</w:t>
            </w:r>
            <w:r w:rsidRPr="00E4261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"/>
            <w:r w:rsidRPr="00E42610">
              <w:rPr>
                <w:rFonts w:ascii="Times New Roman" w:hAnsi="Times New Roman"/>
                <w:sz w:val="22"/>
                <w:szCs w:val="22"/>
              </w:rPr>
              <w:br/>
              <w:t>Compare and contrast findings presented in a text to those from other sources (including their own experiments), noting when the findings support or contradict previous explanations or accounts.</w:t>
            </w:r>
          </w:p>
        </w:tc>
      </w:tr>
    </w:tbl>
    <w:p w14:paraId="2CEBA256" w14:textId="77777777" w:rsidR="00D9788C" w:rsidRPr="00E42610" w:rsidRDefault="00D9788C" w:rsidP="00D9788C">
      <w:pPr>
        <w:rPr>
          <w:sz w:val="22"/>
          <w:szCs w:val="22"/>
        </w:rPr>
      </w:pPr>
    </w:p>
    <w:p w14:paraId="66BF877E" w14:textId="77777777" w:rsidR="00D9788C" w:rsidRPr="00E42610" w:rsidRDefault="00D9788C" w:rsidP="00D9788C">
      <w:pPr>
        <w:ind w:left="5040" w:firstLine="720"/>
        <w:rPr>
          <w:sz w:val="22"/>
          <w:szCs w:val="22"/>
        </w:rPr>
      </w:pPr>
      <w:r w:rsidRPr="00E42610">
        <w:rPr>
          <w:sz w:val="22"/>
          <w:szCs w:val="22"/>
        </w:rPr>
        <w:t>Instructional Resources/Materials</w:t>
      </w:r>
    </w:p>
    <w:tbl>
      <w:tblPr>
        <w:tblW w:w="13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80"/>
      </w:tblGrid>
      <w:tr w:rsidR="00D9788C" w:rsidRPr="00E42610" w14:paraId="520A8D1F" w14:textId="77777777" w:rsidTr="00946B9C">
        <w:trPr>
          <w:trHeight w:val="462"/>
          <w:jc w:val="center"/>
        </w:trPr>
        <w:tc>
          <w:tcPr>
            <w:tcW w:w="13670" w:type="dxa"/>
          </w:tcPr>
          <w:p w14:paraId="5CBDED33" w14:textId="77777777" w:rsidR="00D9788C" w:rsidRPr="00E42610" w:rsidRDefault="00D9788C" w:rsidP="00D9788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2"/>
                <w:szCs w:val="22"/>
              </w:rPr>
            </w:pPr>
            <w:r w:rsidRPr="00E42610">
              <w:rPr>
                <w:rFonts w:ascii="Times New Roman" w:hAnsi="Times New Roman"/>
                <w:sz w:val="22"/>
                <w:szCs w:val="22"/>
              </w:rPr>
              <w:t xml:space="preserve">Lewis, R. (2008). </w:t>
            </w:r>
            <w:r w:rsidRPr="00E42610">
              <w:rPr>
                <w:rFonts w:ascii="Times New Roman" w:hAnsi="Times New Roman"/>
                <w:i/>
                <w:iCs/>
                <w:sz w:val="22"/>
                <w:szCs w:val="22"/>
              </w:rPr>
              <w:t>Human genetics: Concepts and applications</w:t>
            </w:r>
            <w:r w:rsidRPr="00E42610">
              <w:rPr>
                <w:rFonts w:ascii="Times New Roman" w:hAnsi="Times New Roman"/>
                <w:sz w:val="22"/>
                <w:szCs w:val="22"/>
              </w:rPr>
              <w:t>. Boston: McGraw-Hill Higher Education.</w:t>
            </w:r>
          </w:p>
          <w:p w14:paraId="7D41A41A" w14:textId="77777777" w:rsidR="00D9788C" w:rsidRPr="00E42610" w:rsidRDefault="00D9788C" w:rsidP="00D9788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2"/>
                <w:szCs w:val="22"/>
              </w:rPr>
            </w:pPr>
            <w:r w:rsidRPr="00E42610">
              <w:rPr>
                <w:rFonts w:ascii="Times New Roman" w:hAnsi="Times New Roman"/>
                <w:sz w:val="22"/>
                <w:szCs w:val="22"/>
              </w:rPr>
              <w:t xml:space="preserve">Lewis, R. (2007). </w:t>
            </w:r>
            <w:r w:rsidRPr="00E42610">
              <w:rPr>
                <w:rFonts w:ascii="Times New Roman" w:hAnsi="Times New Roman"/>
                <w:i/>
                <w:iCs/>
                <w:sz w:val="22"/>
                <w:szCs w:val="22"/>
              </w:rPr>
              <w:t>Case workbook to accompany Human genetics: Concepts and applications</w:t>
            </w:r>
            <w:r w:rsidRPr="00E42610">
              <w:rPr>
                <w:rFonts w:ascii="Times New Roman" w:hAnsi="Times New Roman"/>
                <w:sz w:val="22"/>
                <w:szCs w:val="22"/>
              </w:rPr>
              <w:t>. Boston: McGraw-Hill Higher Education.</w:t>
            </w:r>
          </w:p>
          <w:p w14:paraId="5A416CD5" w14:textId="77777777" w:rsidR="00D9788C" w:rsidRPr="00E42610" w:rsidRDefault="00D9788C" w:rsidP="00D9788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2"/>
                <w:szCs w:val="22"/>
              </w:rPr>
            </w:pPr>
            <w:r w:rsidRPr="00E42610">
              <w:rPr>
                <w:rFonts w:ascii="Times New Roman" w:hAnsi="Times New Roman"/>
                <w:sz w:val="22"/>
                <w:szCs w:val="22"/>
              </w:rPr>
              <w:t xml:space="preserve">Brooker, R. J. (2018). </w:t>
            </w:r>
            <w:r w:rsidRPr="00E42610">
              <w:rPr>
                <w:rFonts w:ascii="Times New Roman" w:hAnsi="Times New Roman"/>
                <w:i/>
                <w:iCs/>
                <w:sz w:val="22"/>
                <w:szCs w:val="22"/>
              </w:rPr>
              <w:t>Genetics: Analysis and Principles</w:t>
            </w:r>
            <w:r w:rsidRPr="00E42610">
              <w:rPr>
                <w:rFonts w:ascii="Times New Roman" w:hAnsi="Times New Roman"/>
                <w:sz w:val="22"/>
                <w:szCs w:val="22"/>
              </w:rPr>
              <w:t>. New York: McGraw Hill Education.</w:t>
            </w:r>
          </w:p>
          <w:p w14:paraId="1AF91D18" w14:textId="77777777" w:rsidR="00D9788C" w:rsidRPr="00E42610" w:rsidRDefault="00D9788C" w:rsidP="00D9788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2"/>
                <w:szCs w:val="22"/>
              </w:rPr>
            </w:pPr>
            <w:r w:rsidRPr="00E42610">
              <w:rPr>
                <w:rFonts w:ascii="Times New Roman" w:hAnsi="Times New Roman"/>
                <w:sz w:val="22"/>
                <w:szCs w:val="22"/>
              </w:rPr>
              <w:t xml:space="preserve">Robinson, T. R. (2010). </w:t>
            </w:r>
            <w:r w:rsidRPr="00E42610">
              <w:rPr>
                <w:rFonts w:ascii="Times New Roman" w:hAnsi="Times New Roman"/>
                <w:i/>
                <w:iCs/>
                <w:sz w:val="22"/>
                <w:szCs w:val="22"/>
              </w:rPr>
              <w:t>Genetics for dummies:</w:t>
            </w:r>
            <w:r w:rsidRPr="00E42610">
              <w:rPr>
                <w:rFonts w:ascii="Times New Roman" w:hAnsi="Times New Roman"/>
                <w:sz w:val="22"/>
                <w:szCs w:val="22"/>
              </w:rPr>
              <w:t xml:space="preserve"> Hoboken, NJ: Wiley.</w:t>
            </w:r>
          </w:p>
          <w:p w14:paraId="61DDE2E8" w14:textId="77777777" w:rsidR="00D9788C" w:rsidRPr="00E42610" w:rsidRDefault="00BA585B" w:rsidP="00D9788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2"/>
                <w:szCs w:val="22"/>
              </w:rPr>
            </w:pPr>
            <w:hyperlink r:id="rId8" w:history="1">
              <w:r w:rsidR="00D9788C" w:rsidRPr="00E42610">
                <w:rPr>
                  <w:rStyle w:val="Hyperlink"/>
                  <w:rFonts w:ascii="Times New Roman" w:hAnsi="Times New Roman"/>
                  <w:sz w:val="22"/>
                  <w:szCs w:val="22"/>
                </w:rPr>
                <w:t>Http://Wardisiani.com</w:t>
              </w:r>
            </w:hyperlink>
          </w:p>
          <w:p w14:paraId="1856B92C" w14:textId="77777777" w:rsidR="00D9788C" w:rsidRPr="00E42610" w:rsidRDefault="00D9788C" w:rsidP="00D9788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2"/>
                <w:szCs w:val="22"/>
              </w:rPr>
            </w:pPr>
            <w:r w:rsidRPr="00E42610">
              <w:rPr>
                <w:rFonts w:ascii="Times New Roman" w:hAnsi="Times New Roman"/>
                <w:sz w:val="22"/>
                <w:szCs w:val="22"/>
              </w:rPr>
              <w:t>WWW.mhhe.com/lewisgenetics7</w:t>
            </w:r>
          </w:p>
        </w:tc>
      </w:tr>
    </w:tbl>
    <w:p w14:paraId="79D4CAAE" w14:textId="77777777" w:rsidR="00D9788C" w:rsidRPr="00E42610" w:rsidRDefault="00D9788C" w:rsidP="00D9788C">
      <w:pPr>
        <w:jc w:val="center"/>
        <w:rPr>
          <w:sz w:val="22"/>
          <w:szCs w:val="22"/>
        </w:rPr>
      </w:pPr>
    </w:p>
    <w:p w14:paraId="6CE36931" w14:textId="77777777" w:rsidR="007F303D" w:rsidRPr="00E42610" w:rsidRDefault="007F303D"/>
    <w:sectPr w:rsidR="007F303D" w:rsidRPr="00E42610" w:rsidSect="00D9788C">
      <w:headerReference w:type="default" r:id="rId9"/>
      <w:footerReference w:type="default" r:id="rId10"/>
      <w:pgSz w:w="15840" w:h="12240" w:orient="landscape"/>
      <w:pgMar w:top="806" w:right="1080" w:bottom="806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FAA9C" w14:textId="77777777" w:rsidR="00BA585B" w:rsidRDefault="00BA585B" w:rsidP="00D9788C">
      <w:r>
        <w:separator/>
      </w:r>
    </w:p>
  </w:endnote>
  <w:endnote w:type="continuationSeparator" w:id="0">
    <w:p w14:paraId="38EE79C3" w14:textId="77777777" w:rsidR="00BA585B" w:rsidRDefault="00BA585B" w:rsidP="00D9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C1BFE" w14:textId="736D0E51" w:rsidR="00856235" w:rsidRPr="00072224" w:rsidRDefault="00895FF7">
    <w:pPr>
      <w:pStyle w:val="Footer"/>
      <w:rPr>
        <w:sz w:val="20"/>
      </w:rPr>
    </w:pPr>
    <w:r>
      <w:rPr>
        <w:sz w:val="20"/>
      </w:rPr>
      <w:t>Human Genetics Unit Plan</w:t>
    </w:r>
    <w:r w:rsidR="00AE2EB5">
      <w:rPr>
        <w:sz w:val="20"/>
      </w:rPr>
      <w:t xml:space="preserve"> </w:t>
    </w:r>
    <w:r>
      <w:rPr>
        <w:sz w:val="20"/>
      </w:rPr>
      <w:t>0</w:t>
    </w:r>
    <w:r w:rsidR="00485039">
      <w:rPr>
        <w:sz w:val="20"/>
      </w:rPr>
      <w:t>6</w:t>
    </w:r>
    <w:r>
      <w:rPr>
        <w:sz w:val="20"/>
      </w:rPr>
      <w:t>/</w:t>
    </w:r>
    <w:r w:rsidR="00485039">
      <w:rPr>
        <w:sz w:val="20"/>
      </w:rPr>
      <w:t>07</w:t>
    </w:r>
    <w:r>
      <w:rPr>
        <w:sz w:val="20"/>
      </w:rPr>
      <w:t>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6F249" w14:textId="77777777" w:rsidR="00BA585B" w:rsidRDefault="00BA585B" w:rsidP="00D9788C">
      <w:r>
        <w:separator/>
      </w:r>
    </w:p>
  </w:footnote>
  <w:footnote w:type="continuationSeparator" w:id="0">
    <w:p w14:paraId="45204EEE" w14:textId="77777777" w:rsidR="00BA585B" w:rsidRDefault="00BA585B" w:rsidP="00D97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06F0B" w14:textId="77777777" w:rsidR="00856235" w:rsidRPr="00072224" w:rsidRDefault="00BA585B">
    <w:pPr>
      <w:pStyle w:val="Header"/>
      <w:rPr>
        <w:sz w:val="22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6835"/>
      <w:gridCol w:w="6835"/>
    </w:tblGrid>
    <w:tr w:rsidR="00856235" w:rsidRPr="00072224" w14:paraId="75B16916" w14:textId="77777777" w:rsidTr="00072224">
      <w:tc>
        <w:tcPr>
          <w:tcW w:w="6835" w:type="dxa"/>
        </w:tcPr>
        <w:p w14:paraId="3B60E053" w14:textId="68746856" w:rsidR="00856235" w:rsidRPr="00D9788C" w:rsidRDefault="00895FF7">
          <w:pPr>
            <w:pStyle w:val="Header"/>
            <w:rPr>
              <w:b/>
              <w:bCs/>
              <w:sz w:val="22"/>
            </w:rPr>
          </w:pPr>
          <w:r w:rsidRPr="00D9788C">
            <w:rPr>
              <w:b/>
              <w:bCs/>
              <w:sz w:val="22"/>
            </w:rPr>
            <w:t>Unit</w:t>
          </w:r>
          <w:r w:rsidR="00D9788C" w:rsidRPr="00D9788C">
            <w:rPr>
              <w:b/>
              <w:bCs/>
              <w:sz w:val="22"/>
            </w:rPr>
            <w:t xml:space="preserve"> 6</w:t>
          </w:r>
          <w:r w:rsidRPr="00D9788C">
            <w:rPr>
              <w:b/>
              <w:bCs/>
              <w:sz w:val="22"/>
            </w:rPr>
            <w:t>/Chapter</w:t>
          </w:r>
          <w:r w:rsidR="00036564">
            <w:rPr>
              <w:b/>
              <w:bCs/>
              <w:sz w:val="22"/>
            </w:rPr>
            <w:t>s</w:t>
          </w:r>
          <w:r w:rsidR="00D9788C" w:rsidRPr="00D9788C">
            <w:rPr>
              <w:b/>
              <w:bCs/>
              <w:sz w:val="22"/>
            </w:rPr>
            <w:t xml:space="preserve"> 19-22</w:t>
          </w:r>
          <w:r w:rsidRPr="00D9788C">
            <w:rPr>
              <w:b/>
              <w:bCs/>
              <w:sz w:val="22"/>
            </w:rPr>
            <w:t xml:space="preserve"> Title:  </w:t>
          </w:r>
          <w:r w:rsidR="00D9788C" w:rsidRPr="00D9788C">
            <w:rPr>
              <w:b/>
              <w:bCs/>
              <w:sz w:val="22"/>
            </w:rPr>
            <w:t>Genetic Technologies</w:t>
          </w:r>
        </w:p>
      </w:tc>
      <w:tc>
        <w:tcPr>
          <w:tcW w:w="6835" w:type="dxa"/>
        </w:tcPr>
        <w:p w14:paraId="0E8A9637" w14:textId="034B8017" w:rsidR="00856235" w:rsidRPr="00072224" w:rsidRDefault="00895FF7">
          <w:pPr>
            <w:pStyle w:val="Header"/>
            <w:rPr>
              <w:sz w:val="22"/>
            </w:rPr>
          </w:pPr>
          <w:r w:rsidRPr="00072224">
            <w:rPr>
              <w:sz w:val="22"/>
            </w:rPr>
            <w:t xml:space="preserve">Estimate Unit Length:  </w:t>
          </w:r>
          <w:r w:rsidR="00D9788C">
            <w:rPr>
              <w:sz w:val="22"/>
            </w:rPr>
            <w:t>7</w:t>
          </w:r>
          <w:r>
            <w:rPr>
              <w:sz w:val="22"/>
            </w:rPr>
            <w:t xml:space="preserve"> weeks </w:t>
          </w:r>
        </w:p>
      </w:tc>
    </w:tr>
    <w:tr w:rsidR="00856235" w:rsidRPr="00072224" w14:paraId="02D30F86" w14:textId="77777777" w:rsidTr="00072224">
      <w:tc>
        <w:tcPr>
          <w:tcW w:w="6835" w:type="dxa"/>
        </w:tcPr>
        <w:p w14:paraId="3219582B" w14:textId="5E42DDB9" w:rsidR="00856235" w:rsidRPr="00D9788C" w:rsidRDefault="00895FF7">
          <w:pPr>
            <w:pStyle w:val="Header"/>
            <w:rPr>
              <w:b/>
              <w:bCs/>
              <w:sz w:val="22"/>
            </w:rPr>
          </w:pPr>
          <w:r w:rsidRPr="00D9788C">
            <w:rPr>
              <w:b/>
              <w:bCs/>
              <w:sz w:val="22"/>
            </w:rPr>
            <w:t>Course Code</w:t>
          </w:r>
          <w:r w:rsidR="00D9788C" w:rsidRPr="00D9788C">
            <w:rPr>
              <w:b/>
              <w:bCs/>
              <w:sz w:val="22"/>
            </w:rPr>
            <w:t xml:space="preserve"> S470</w:t>
          </w:r>
          <w:r w:rsidRPr="00D9788C">
            <w:rPr>
              <w:b/>
              <w:bCs/>
              <w:sz w:val="22"/>
            </w:rPr>
            <w:t>/Course Title:  Human Genetics</w:t>
          </w:r>
        </w:p>
      </w:tc>
      <w:tc>
        <w:tcPr>
          <w:tcW w:w="6835" w:type="dxa"/>
        </w:tcPr>
        <w:p w14:paraId="1158481C" w14:textId="2BCDD158" w:rsidR="00856235" w:rsidRPr="00072224" w:rsidRDefault="00895FF7" w:rsidP="00A500C9">
          <w:pPr>
            <w:pStyle w:val="Header"/>
            <w:rPr>
              <w:sz w:val="22"/>
            </w:rPr>
          </w:pPr>
          <w:r w:rsidRPr="00072224">
            <w:rPr>
              <w:sz w:val="22"/>
            </w:rPr>
            <w:t>Date Created</w:t>
          </w:r>
          <w:r>
            <w:rPr>
              <w:sz w:val="22"/>
            </w:rPr>
            <w:t>: 06/0</w:t>
          </w:r>
          <w:r w:rsidR="00D9788C">
            <w:rPr>
              <w:sz w:val="22"/>
            </w:rPr>
            <w:t>7</w:t>
          </w:r>
          <w:r>
            <w:rPr>
              <w:sz w:val="22"/>
            </w:rPr>
            <w:t>/2019</w:t>
          </w:r>
        </w:p>
      </w:tc>
    </w:tr>
  </w:tbl>
  <w:p w14:paraId="760747BE" w14:textId="68AB2284" w:rsidR="00856235" w:rsidRDefault="00BA585B" w:rsidP="0037404E">
    <w:pPr>
      <w:ind w:right="360"/>
      <w:rPr>
        <w:b/>
        <w:sz w:val="22"/>
      </w:rPr>
    </w:pPr>
  </w:p>
  <w:p w14:paraId="0857FF05" w14:textId="77777777" w:rsidR="00AE2EB5" w:rsidRPr="00072224" w:rsidRDefault="00AE2EB5" w:rsidP="0037404E">
    <w:pPr>
      <w:ind w:right="360"/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84855"/>
    <w:multiLevelType w:val="hybridMultilevel"/>
    <w:tmpl w:val="665A15C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3EA3B4F"/>
    <w:multiLevelType w:val="hybridMultilevel"/>
    <w:tmpl w:val="16B0DA48"/>
    <w:lvl w:ilvl="0" w:tplc="A246D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5FE6"/>
    <w:multiLevelType w:val="hybridMultilevel"/>
    <w:tmpl w:val="6DB41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D5A90"/>
    <w:multiLevelType w:val="hybridMultilevel"/>
    <w:tmpl w:val="57B8C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822E8"/>
    <w:multiLevelType w:val="hybridMultilevel"/>
    <w:tmpl w:val="3190C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613BB"/>
    <w:multiLevelType w:val="hybridMultilevel"/>
    <w:tmpl w:val="2C9E1B98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6" w15:restartNumberingAfterBreak="0">
    <w:nsid w:val="5BCF6C5F"/>
    <w:multiLevelType w:val="hybridMultilevel"/>
    <w:tmpl w:val="6B98F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D6360F"/>
    <w:multiLevelType w:val="hybridMultilevel"/>
    <w:tmpl w:val="2A94F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9574A9"/>
    <w:multiLevelType w:val="hybridMultilevel"/>
    <w:tmpl w:val="70166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6B014E"/>
    <w:multiLevelType w:val="hybridMultilevel"/>
    <w:tmpl w:val="948A0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334CC3"/>
    <w:multiLevelType w:val="hybridMultilevel"/>
    <w:tmpl w:val="91887A5E"/>
    <w:lvl w:ilvl="0" w:tplc="A246D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88C"/>
    <w:rsid w:val="00036564"/>
    <w:rsid w:val="00485039"/>
    <w:rsid w:val="00511ABA"/>
    <w:rsid w:val="00641826"/>
    <w:rsid w:val="006E6345"/>
    <w:rsid w:val="007F303D"/>
    <w:rsid w:val="00895FF7"/>
    <w:rsid w:val="009E700A"/>
    <w:rsid w:val="00AE2EB5"/>
    <w:rsid w:val="00BA585B"/>
    <w:rsid w:val="00D9788C"/>
    <w:rsid w:val="00DB627C"/>
    <w:rsid w:val="00E42610"/>
    <w:rsid w:val="00FA6422"/>
    <w:rsid w:val="00FE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A04CE"/>
  <w15:chartTrackingRefBased/>
  <w15:docId w15:val="{D917965D-3FD1-4B3C-8DA2-236F11215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978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788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978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88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9788C"/>
    <w:pPr>
      <w:ind w:left="720"/>
      <w:contextualSpacing/>
    </w:pPr>
    <w:rPr>
      <w:rFonts w:ascii="Cambria" w:eastAsia="Cambria" w:hAnsi="Cambria"/>
    </w:rPr>
  </w:style>
  <w:style w:type="character" w:styleId="Hyperlink">
    <w:name w:val="Hyperlink"/>
    <w:basedOn w:val="DefaultParagraphFont"/>
    <w:uiPriority w:val="99"/>
    <w:unhideWhenUsed/>
    <w:rsid w:val="00D9788C"/>
    <w:rPr>
      <w:color w:val="0563C1" w:themeColor="hyperlink"/>
      <w:u w:val="single"/>
    </w:rPr>
  </w:style>
  <w:style w:type="character" w:customStyle="1" w:styleId="popup">
    <w:name w:val="popup"/>
    <w:basedOn w:val="DefaultParagraphFont"/>
    <w:rsid w:val="00D97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ardisiani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restandards.org/ELA-Literacy/RST/9-10/8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Beidas, Mahera</dc:creator>
  <cp:keywords/>
  <dc:description/>
  <cp:lastModifiedBy>Beidas, Mahera</cp:lastModifiedBy>
  <cp:revision>5</cp:revision>
  <dcterms:created xsi:type="dcterms:W3CDTF">2019-06-25T16:26:00Z</dcterms:created>
  <dcterms:modified xsi:type="dcterms:W3CDTF">2019-06-25T18:18:00Z</dcterms:modified>
</cp:coreProperties>
</file>